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69" w:rsidRDefault="0057619C" w:rsidP="007F3C2C">
      <w:pPr>
        <w:jc w:val="center"/>
      </w:pPr>
      <w:r>
        <w:rPr>
          <w:noProof/>
          <w:lang w:val="en-CA"/>
        </w:rPr>
        <w:drawing>
          <wp:anchor distT="0" distB="0" distL="114300" distR="114300" simplePos="0" relativeHeight="251658240" behindDoc="1" locked="0" layoutInCell="1" allowOverlap="1">
            <wp:simplePos x="0" y="0"/>
            <wp:positionH relativeFrom="column">
              <wp:posOffset>1265185</wp:posOffset>
            </wp:positionH>
            <wp:positionV relativeFrom="paragraph">
              <wp:posOffset>-231790</wp:posOffset>
            </wp:positionV>
            <wp:extent cx="3893732" cy="3763926"/>
            <wp:effectExtent l="1905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3893732" cy="3763926"/>
                    </a:xfrm>
                    <a:prstGeom prst="rect">
                      <a:avLst/>
                    </a:prstGeom>
                    <a:ln/>
                  </pic:spPr>
                </pic:pic>
              </a:graphicData>
            </a:graphic>
          </wp:anchor>
        </w:drawing>
      </w: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694869" w:rsidP="007F3C2C">
      <w:pPr>
        <w:jc w:val="center"/>
      </w:pPr>
    </w:p>
    <w:p w:rsidR="00694869" w:rsidRDefault="0057619C" w:rsidP="006A68CC">
      <w:pPr>
        <w:jc w:val="center"/>
        <w:rPr>
          <w:b/>
          <w:sz w:val="72"/>
          <w:szCs w:val="72"/>
        </w:rPr>
      </w:pPr>
      <w:r>
        <w:rPr>
          <w:b/>
          <w:sz w:val="72"/>
          <w:szCs w:val="72"/>
        </w:rPr>
        <w:t>DISCIPLINE POLICY</w:t>
      </w:r>
    </w:p>
    <w:p w:rsidR="00694869" w:rsidRDefault="0057619C" w:rsidP="006A68CC">
      <w:pPr>
        <w:jc w:val="center"/>
        <w:rPr>
          <w:b/>
          <w:sz w:val="72"/>
          <w:szCs w:val="72"/>
        </w:rPr>
      </w:pPr>
      <w:r>
        <w:rPr>
          <w:b/>
          <w:sz w:val="72"/>
          <w:szCs w:val="72"/>
        </w:rPr>
        <w:t>AND</w:t>
      </w:r>
    </w:p>
    <w:p w:rsidR="00694869" w:rsidRDefault="0057619C" w:rsidP="006A68CC">
      <w:pPr>
        <w:jc w:val="center"/>
        <w:rPr>
          <w:b/>
          <w:sz w:val="72"/>
          <w:szCs w:val="72"/>
        </w:rPr>
      </w:pPr>
      <w:r>
        <w:rPr>
          <w:b/>
          <w:sz w:val="72"/>
          <w:szCs w:val="72"/>
        </w:rPr>
        <w:t>PROCEDURES</w:t>
      </w:r>
    </w:p>
    <w:p w:rsidR="00694869" w:rsidRDefault="00694869">
      <w:pPr>
        <w:ind w:firstLine="720"/>
        <w:jc w:val="center"/>
        <w:rPr>
          <w:b/>
          <w:sz w:val="72"/>
          <w:szCs w:val="72"/>
        </w:rPr>
      </w:pPr>
    </w:p>
    <w:p w:rsidR="00694869" w:rsidRDefault="0057619C">
      <w:pPr>
        <w:ind w:firstLine="720"/>
        <w:jc w:val="center"/>
        <w:rPr>
          <w:b/>
          <w:sz w:val="72"/>
          <w:szCs w:val="72"/>
        </w:rPr>
      </w:pPr>
      <w:r>
        <w:rPr>
          <w:noProof/>
          <w:lang w:val="en-CA"/>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554990</wp:posOffset>
            </wp:positionV>
            <wp:extent cx="1386205" cy="87058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1386205" cy="870585"/>
                    </a:xfrm>
                    <a:prstGeom prst="rect">
                      <a:avLst/>
                    </a:prstGeom>
                    <a:ln/>
                  </pic:spPr>
                </pic:pic>
              </a:graphicData>
            </a:graphic>
          </wp:anchor>
        </w:drawing>
      </w:r>
    </w:p>
    <w:p w:rsidR="00694869" w:rsidRDefault="00694869">
      <w:pPr>
        <w:rPr>
          <w:sz w:val="72"/>
          <w:szCs w:val="72"/>
        </w:rPr>
      </w:pPr>
    </w:p>
    <w:p w:rsidR="00694869" w:rsidRDefault="00694869">
      <w:pPr>
        <w:rPr>
          <w:sz w:val="72"/>
          <w:szCs w:val="72"/>
        </w:rPr>
      </w:pPr>
    </w:p>
    <w:p w:rsidR="00694869" w:rsidRDefault="0057619C">
      <w:pPr>
        <w:tabs>
          <w:tab w:val="left" w:pos="7808"/>
        </w:tabs>
        <w:jc w:val="right"/>
        <w:rPr>
          <w:b/>
          <w:sz w:val="32"/>
          <w:szCs w:val="32"/>
        </w:rPr>
      </w:pPr>
      <w:r>
        <w:rPr>
          <w:b/>
          <w:sz w:val="32"/>
          <w:szCs w:val="32"/>
        </w:rPr>
        <w:t>Revised 2021</w:t>
      </w:r>
      <w:r w:rsidR="006A68CC">
        <w:rPr>
          <w:b/>
          <w:sz w:val="32"/>
          <w:szCs w:val="32"/>
        </w:rPr>
        <w:t>/09/20</w:t>
      </w:r>
    </w:p>
    <w:p w:rsidR="00B014E0" w:rsidRDefault="00B014E0">
      <w:pPr>
        <w:tabs>
          <w:tab w:val="left" w:pos="7808"/>
        </w:tabs>
        <w:jc w:val="right"/>
        <w:rPr>
          <w:b/>
          <w:sz w:val="32"/>
          <w:szCs w:val="32"/>
        </w:rPr>
      </w:pPr>
    </w:p>
    <w:p w:rsidR="00694869" w:rsidRDefault="00694869">
      <w:pPr>
        <w:tabs>
          <w:tab w:val="left" w:pos="7808"/>
        </w:tabs>
        <w:jc w:val="right"/>
        <w:rPr>
          <w:b/>
          <w:sz w:val="32"/>
          <w:szCs w:val="32"/>
        </w:rPr>
      </w:pPr>
    </w:p>
    <w:p w:rsidR="006A68CC" w:rsidRDefault="006A68CC">
      <w:pPr>
        <w:tabs>
          <w:tab w:val="left" w:pos="7808"/>
        </w:tabs>
        <w:jc w:val="right"/>
        <w:rPr>
          <w:b/>
          <w:sz w:val="32"/>
          <w:szCs w:val="32"/>
        </w:rPr>
      </w:pPr>
    </w:p>
    <w:p w:rsidR="00694869" w:rsidRDefault="0057619C">
      <w:pPr>
        <w:tabs>
          <w:tab w:val="left" w:pos="7808"/>
        </w:tabs>
        <w:jc w:val="center"/>
        <w:rPr>
          <w:b/>
          <w:sz w:val="36"/>
          <w:szCs w:val="36"/>
        </w:rPr>
      </w:pPr>
      <w:r>
        <w:rPr>
          <w:b/>
          <w:sz w:val="36"/>
          <w:szCs w:val="36"/>
        </w:rPr>
        <w:lastRenderedPageBreak/>
        <w:t>Greater Hamilton Girls Hockey League</w:t>
      </w:r>
    </w:p>
    <w:p w:rsidR="00694869" w:rsidRDefault="00694869">
      <w:pPr>
        <w:tabs>
          <w:tab w:val="left" w:pos="7808"/>
        </w:tabs>
        <w:jc w:val="center"/>
        <w:rPr>
          <w:b/>
          <w:sz w:val="36"/>
          <w:szCs w:val="36"/>
        </w:rPr>
      </w:pPr>
    </w:p>
    <w:p w:rsidR="00694869" w:rsidRDefault="0057619C">
      <w:pPr>
        <w:tabs>
          <w:tab w:val="left" w:pos="7808"/>
        </w:tabs>
        <w:jc w:val="center"/>
        <w:rPr>
          <w:b/>
          <w:sz w:val="36"/>
          <w:szCs w:val="36"/>
          <w:u w:val="single"/>
        </w:rPr>
      </w:pPr>
      <w:r>
        <w:rPr>
          <w:b/>
          <w:sz w:val="36"/>
          <w:szCs w:val="36"/>
          <w:u w:val="single"/>
        </w:rPr>
        <w:t>Discipline Policy and Procedures</w:t>
      </w:r>
    </w:p>
    <w:p w:rsidR="00694869" w:rsidRDefault="00694869">
      <w:pPr>
        <w:tabs>
          <w:tab w:val="left" w:pos="7808"/>
        </w:tabs>
        <w:jc w:val="center"/>
        <w:rPr>
          <w:b/>
          <w:sz w:val="36"/>
          <w:szCs w:val="36"/>
          <w:u w:val="single"/>
        </w:rPr>
      </w:pPr>
    </w:p>
    <w:p w:rsidR="00694869" w:rsidRDefault="00694869">
      <w:pPr>
        <w:tabs>
          <w:tab w:val="left" w:pos="7808"/>
        </w:tabs>
        <w:jc w:val="center"/>
        <w:rPr>
          <w:b/>
          <w:sz w:val="36"/>
          <w:szCs w:val="36"/>
          <w:u w:val="single"/>
        </w:rPr>
      </w:pPr>
    </w:p>
    <w:p w:rsidR="00694869" w:rsidRDefault="0057619C">
      <w:pPr>
        <w:numPr>
          <w:ilvl w:val="0"/>
          <w:numId w:val="8"/>
        </w:numPr>
        <w:pBdr>
          <w:top w:val="nil"/>
          <w:left w:val="nil"/>
          <w:bottom w:val="nil"/>
          <w:right w:val="nil"/>
          <w:between w:val="nil"/>
        </w:pBdr>
        <w:tabs>
          <w:tab w:val="left" w:pos="7808"/>
        </w:tabs>
      </w:pPr>
      <w:r>
        <w:rPr>
          <w:color w:val="000000"/>
        </w:rPr>
        <w:t xml:space="preserve">The OWHA Suspension procedures as detailed in the OWHA Handbook and the minimum suspensions are to be followed as outlined per the OWHA. </w:t>
      </w:r>
    </w:p>
    <w:p w:rsidR="00694869" w:rsidRDefault="00694869">
      <w:pPr>
        <w:pBdr>
          <w:top w:val="nil"/>
          <w:left w:val="nil"/>
          <w:bottom w:val="nil"/>
          <w:right w:val="nil"/>
          <w:between w:val="nil"/>
        </w:pBdr>
        <w:tabs>
          <w:tab w:val="left" w:pos="7808"/>
        </w:tabs>
        <w:ind w:left="720"/>
        <w:rPr>
          <w:color w:val="000000"/>
        </w:rPr>
      </w:pPr>
    </w:p>
    <w:p w:rsidR="00694869" w:rsidRDefault="0057619C">
      <w:pPr>
        <w:numPr>
          <w:ilvl w:val="0"/>
          <w:numId w:val="8"/>
        </w:numPr>
        <w:pBdr>
          <w:top w:val="nil"/>
          <w:left w:val="nil"/>
          <w:bottom w:val="nil"/>
          <w:right w:val="nil"/>
          <w:between w:val="nil"/>
        </w:pBdr>
        <w:tabs>
          <w:tab w:val="left" w:pos="7808"/>
        </w:tabs>
      </w:pPr>
      <w:r>
        <w:rPr>
          <w:color w:val="000000"/>
        </w:rPr>
        <w:t xml:space="preserve">The Greater Hamilton Girls Hockey League (GHGHL) has the following </w:t>
      </w:r>
      <w:r>
        <w:rPr>
          <w:b/>
          <w:color w:val="000000"/>
          <w:sz w:val="28"/>
          <w:szCs w:val="28"/>
          <w:u w:val="single"/>
        </w:rPr>
        <w:t xml:space="preserve">ADDITIONAL </w:t>
      </w:r>
      <w:r>
        <w:rPr>
          <w:color w:val="000000"/>
        </w:rPr>
        <w:t>suspensions</w:t>
      </w:r>
      <w:r w:rsidR="004E483B">
        <w:rPr>
          <w:color w:val="000000"/>
        </w:rPr>
        <w:t xml:space="preserve"> guidelines</w:t>
      </w:r>
      <w:r>
        <w:rPr>
          <w:color w:val="000000"/>
        </w:rPr>
        <w:t xml:space="preserve">. </w:t>
      </w:r>
    </w:p>
    <w:p w:rsidR="00694869" w:rsidRDefault="00694869">
      <w:pPr>
        <w:tabs>
          <w:tab w:val="left" w:pos="7808"/>
        </w:tabs>
      </w:pPr>
    </w:p>
    <w:p w:rsidR="00694869" w:rsidRDefault="00694869">
      <w:pPr>
        <w:tabs>
          <w:tab w:val="left" w:pos="7808"/>
        </w:tabs>
      </w:pPr>
    </w:p>
    <w:p w:rsidR="00694869" w:rsidRDefault="0057619C">
      <w:pPr>
        <w:tabs>
          <w:tab w:val="left" w:pos="7808"/>
        </w:tabs>
        <w:rPr>
          <w:b/>
          <w:i/>
          <w:sz w:val="28"/>
          <w:szCs w:val="28"/>
          <w:u w:val="single"/>
        </w:rPr>
      </w:pPr>
      <w:r>
        <w:rPr>
          <w:b/>
          <w:i/>
          <w:sz w:val="28"/>
          <w:szCs w:val="28"/>
          <w:u w:val="single"/>
        </w:rPr>
        <w:t xml:space="preserve">PURPOSE: </w:t>
      </w:r>
    </w:p>
    <w:p w:rsidR="00694869" w:rsidRDefault="00694869">
      <w:pPr>
        <w:tabs>
          <w:tab w:val="left" w:pos="7808"/>
        </w:tabs>
        <w:rPr>
          <w:sz w:val="28"/>
          <w:szCs w:val="28"/>
        </w:rPr>
      </w:pPr>
    </w:p>
    <w:p w:rsidR="00694869" w:rsidRDefault="0057619C">
      <w:pPr>
        <w:tabs>
          <w:tab w:val="left" w:pos="7808"/>
        </w:tabs>
      </w:pPr>
      <w:r>
        <w:t>The GHGHL follows all regulations, rules, policies, procedures</w:t>
      </w:r>
      <w:r w:rsidR="007F09E3">
        <w:t>,</w:t>
      </w:r>
      <w:r>
        <w:t xml:space="preserve"> and code of conduct set forth by the OWHA. The GHGHL is focused on providing an equitable playing environment for all participants of varying playing ability, supporting an opportunity for progressive development of all players to a higher level of play and to foster cooperation, sportsmanship, and friendship among competing </w:t>
      </w:r>
      <w:r w:rsidR="007F09E3">
        <w:t>centers</w:t>
      </w:r>
      <w:r>
        <w:t>. The focus of this policy is to provide guidelines of what the GHGHL expects all coaches and players to abide by and follow. This policy outlines the policies and procedures that will be applied and furthermore enforced by both on-ice officials and/or the Disciplinary Policy shoul</w:t>
      </w:r>
      <w:r w:rsidR="004A0E55">
        <w:t>d the rules be crossed. Failure</w:t>
      </w:r>
      <w:r>
        <w:t xml:space="preserve"> to play within the following guidelines will result in Disciplinary action and violate terms of the M</w:t>
      </w:r>
      <w:r w:rsidR="007062EE">
        <w:t>emorandum</w:t>
      </w:r>
      <w:r>
        <w:t xml:space="preserve"> of Understanding for Association teams to be a part of the GHGHL</w:t>
      </w:r>
      <w:r w:rsidR="004A0E55">
        <w:t xml:space="preserve">. </w:t>
      </w:r>
      <w:r w:rsidR="00DF370D">
        <w:t xml:space="preserve"> </w:t>
      </w:r>
      <w:r w:rsidR="00DF370D" w:rsidRPr="00DF370D">
        <w:rPr>
          <w:b/>
          <w:bCs/>
        </w:rPr>
        <w:t>Failure of the Association to adhere and enforce the recommendations of the discipline policy, may jeopardize an Associations "Good Standing" within the GHGHL.</w:t>
      </w:r>
    </w:p>
    <w:p w:rsidR="00694869" w:rsidRDefault="00694869">
      <w:pPr>
        <w:tabs>
          <w:tab w:val="left" w:pos="7808"/>
        </w:tabs>
      </w:pPr>
    </w:p>
    <w:p w:rsidR="00694869" w:rsidRDefault="0057619C">
      <w:pPr>
        <w:tabs>
          <w:tab w:val="left" w:pos="7808"/>
        </w:tabs>
      </w:pPr>
      <w:r>
        <w:t xml:space="preserve">This policy signifies minimum suspension and discipline policies applied by the GHGHL and to be carried out by Associations. All disciplinary actions will be applied to the next OWHA sanctioned game, regardless of venue. </w:t>
      </w:r>
      <w:r>
        <w:rPr>
          <w:b/>
          <w:u w:val="single"/>
        </w:rPr>
        <w:t>The use of exhibition games for the serving of suspensions is prohibited.</w:t>
      </w:r>
      <w:r>
        <w:t xml:space="preserve"> </w:t>
      </w:r>
    </w:p>
    <w:p w:rsidR="00694869" w:rsidRDefault="00694869">
      <w:pPr>
        <w:tabs>
          <w:tab w:val="left" w:pos="7808"/>
        </w:tabs>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694869">
      <w:pPr>
        <w:tabs>
          <w:tab w:val="left" w:pos="7808"/>
        </w:tabs>
        <w:rPr>
          <w:b/>
          <w:i/>
          <w:sz w:val="28"/>
          <w:szCs w:val="28"/>
          <w:u w:val="single"/>
        </w:rPr>
      </w:pPr>
    </w:p>
    <w:p w:rsidR="00694869" w:rsidRDefault="0057619C">
      <w:pPr>
        <w:tabs>
          <w:tab w:val="left" w:pos="7808"/>
        </w:tabs>
      </w:pPr>
      <w:r>
        <w:rPr>
          <w:b/>
          <w:i/>
          <w:sz w:val="28"/>
          <w:szCs w:val="28"/>
          <w:u w:val="single"/>
        </w:rPr>
        <w:lastRenderedPageBreak/>
        <w:t xml:space="preserve">DEFINITIONS: </w:t>
      </w:r>
    </w:p>
    <w:p w:rsidR="00694869" w:rsidRDefault="00694869">
      <w:pPr>
        <w:tabs>
          <w:tab w:val="left" w:pos="7808"/>
        </w:tabs>
        <w:rPr>
          <w:b/>
          <w:i/>
          <w:sz w:val="28"/>
          <w:szCs w:val="28"/>
          <w:u w:val="single"/>
        </w:rPr>
      </w:pPr>
    </w:p>
    <w:p w:rsidR="00694869" w:rsidRDefault="0057619C">
      <w:pPr>
        <w:tabs>
          <w:tab w:val="left" w:pos="7808"/>
        </w:tabs>
      </w:pPr>
      <w:r>
        <w:rPr>
          <w:b/>
        </w:rPr>
        <w:t xml:space="preserve">Minor: </w:t>
      </w:r>
      <w:r>
        <w:t xml:space="preserve">Any 2-minute penalty given to a player. </w:t>
      </w:r>
    </w:p>
    <w:p w:rsidR="00694869" w:rsidRDefault="00694869">
      <w:pPr>
        <w:tabs>
          <w:tab w:val="left" w:pos="7808"/>
        </w:tabs>
      </w:pPr>
    </w:p>
    <w:p w:rsidR="00694869" w:rsidRDefault="0057619C">
      <w:pPr>
        <w:tabs>
          <w:tab w:val="left" w:pos="7808"/>
        </w:tabs>
      </w:pPr>
      <w:r>
        <w:rPr>
          <w:b/>
        </w:rPr>
        <w:t xml:space="preserve">Major: </w:t>
      </w:r>
      <w:r>
        <w:t>Any 5-minute penalty given to a player.</w:t>
      </w:r>
    </w:p>
    <w:p w:rsidR="00694869" w:rsidRDefault="00694869">
      <w:pPr>
        <w:tabs>
          <w:tab w:val="left" w:pos="7808"/>
        </w:tabs>
      </w:pPr>
    </w:p>
    <w:p w:rsidR="00694869" w:rsidRDefault="0057619C">
      <w:pPr>
        <w:tabs>
          <w:tab w:val="left" w:pos="7808"/>
        </w:tabs>
      </w:pPr>
      <w:r>
        <w:rPr>
          <w:b/>
        </w:rPr>
        <w:t xml:space="preserve">Misconduct: </w:t>
      </w:r>
      <w:r>
        <w:t xml:space="preserve">Any 10-minute penalty given to a player. </w:t>
      </w:r>
    </w:p>
    <w:p w:rsidR="00694869" w:rsidRDefault="00694869">
      <w:pPr>
        <w:tabs>
          <w:tab w:val="left" w:pos="7808"/>
        </w:tabs>
      </w:pPr>
    </w:p>
    <w:p w:rsidR="00694869" w:rsidRDefault="0057619C">
      <w:pPr>
        <w:tabs>
          <w:tab w:val="left" w:pos="7808"/>
        </w:tabs>
      </w:pPr>
      <w:r>
        <w:rPr>
          <w:b/>
        </w:rPr>
        <w:t xml:space="preserve">Suspendable Penalty: </w:t>
      </w:r>
      <w:r>
        <w:t>Any game misconduct, any gross misconduct, or any match penalty.</w:t>
      </w:r>
    </w:p>
    <w:p w:rsidR="00694869" w:rsidRDefault="00694869">
      <w:pPr>
        <w:tabs>
          <w:tab w:val="left" w:pos="7808"/>
        </w:tabs>
      </w:pPr>
    </w:p>
    <w:p w:rsidR="00694869" w:rsidRDefault="0057619C">
      <w:pPr>
        <w:tabs>
          <w:tab w:val="left" w:pos="7808"/>
        </w:tabs>
      </w:pPr>
      <w:r>
        <w:rPr>
          <w:b/>
        </w:rPr>
        <w:t xml:space="preserve">League Play: </w:t>
      </w:r>
      <w:r>
        <w:t xml:space="preserve">All league games (regular season, playoff, quarter-finals, semi-finals, and championship games). </w:t>
      </w:r>
    </w:p>
    <w:p w:rsidR="00694869" w:rsidRDefault="0057619C">
      <w:pPr>
        <w:tabs>
          <w:tab w:val="left" w:pos="7808"/>
        </w:tabs>
        <w:jc w:val="right"/>
      </w:pPr>
      <w:r>
        <w:tab/>
      </w:r>
      <w:r>
        <w:tab/>
      </w:r>
      <w:r>
        <w:tab/>
      </w:r>
    </w:p>
    <w:p w:rsidR="00694869" w:rsidRDefault="0057619C">
      <w:pPr>
        <w:tabs>
          <w:tab w:val="left" w:pos="7808"/>
        </w:tabs>
      </w:pPr>
      <w:r>
        <w:rPr>
          <w:b/>
        </w:rPr>
        <w:t xml:space="preserve">Bench Staff: </w:t>
      </w:r>
      <w:r>
        <w:t>Any team staff member who is documented on the game sheet. Any bench minor penalty given to a bench staff member will be considered as a bench minor regardless of who the penalty was given to or how many bench staff members received the penalty (</w:t>
      </w:r>
      <w:r w:rsidR="00E50ABD">
        <w:t>i.e.</w:t>
      </w:r>
      <w:r>
        <w:t xml:space="preserve">, a bench minor goes against the bench staff, not specified to the individual bench member receiving the penalty). </w:t>
      </w:r>
    </w:p>
    <w:p w:rsidR="00694869" w:rsidRDefault="00694869">
      <w:pPr>
        <w:tabs>
          <w:tab w:val="left" w:pos="7808"/>
        </w:tabs>
      </w:pPr>
    </w:p>
    <w:p w:rsidR="00694869" w:rsidRDefault="0057619C">
      <w:pPr>
        <w:tabs>
          <w:tab w:val="left" w:pos="7808"/>
        </w:tabs>
      </w:pPr>
      <w:r>
        <w:rPr>
          <w:b/>
        </w:rPr>
        <w:t xml:space="preserve">Discipline Chair: </w:t>
      </w:r>
      <w:r>
        <w:t xml:space="preserve">The GHGHL spokesperson for the Discipline Committee. </w:t>
      </w:r>
    </w:p>
    <w:p w:rsidR="00694869" w:rsidRDefault="00694869">
      <w:pPr>
        <w:tabs>
          <w:tab w:val="left" w:pos="7808"/>
        </w:tabs>
      </w:pPr>
    </w:p>
    <w:p w:rsidR="00694869" w:rsidRDefault="0057619C">
      <w:pPr>
        <w:tabs>
          <w:tab w:val="left" w:pos="7808"/>
        </w:tabs>
      </w:pPr>
      <w:r>
        <w:rPr>
          <w:b/>
        </w:rPr>
        <w:t xml:space="preserve">Disciplinary Committee: </w:t>
      </w:r>
      <w:r>
        <w:t>Committee created to log all penalty minutes, deal with any disciplinary hearings, and any rule discrepancies that should arise (</w:t>
      </w:r>
      <w:r w:rsidR="00E50ABD">
        <w:t>i.e.</w:t>
      </w:r>
      <w:r>
        <w:t>, illegal players used, 3 goal</w:t>
      </w:r>
      <w:r w:rsidR="003A38B1">
        <w:t>-</w:t>
      </w:r>
      <w:r>
        <w:t xml:space="preserve">rule for novice, 3 penalty rule etc). </w:t>
      </w: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rPr>
          <w:b/>
          <w:i/>
          <w:u w:val="single"/>
        </w:rPr>
      </w:pPr>
    </w:p>
    <w:p w:rsidR="00694869" w:rsidRDefault="00694869">
      <w:pPr>
        <w:tabs>
          <w:tab w:val="left" w:pos="7808"/>
        </w:tabs>
      </w:pPr>
    </w:p>
    <w:p w:rsidR="00694869" w:rsidRDefault="00694869">
      <w:pPr>
        <w:tabs>
          <w:tab w:val="left" w:pos="7808"/>
        </w:tabs>
      </w:pPr>
    </w:p>
    <w:p w:rsidR="00694869" w:rsidRDefault="00694869">
      <w:pPr>
        <w:tabs>
          <w:tab w:val="left" w:pos="7808"/>
        </w:tabs>
        <w:rPr>
          <w:b/>
          <w:i/>
        </w:rPr>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A68CC" w:rsidRDefault="006A68CC">
      <w:pPr>
        <w:tabs>
          <w:tab w:val="left" w:pos="7808"/>
        </w:tabs>
        <w:rPr>
          <w:b/>
          <w:i/>
          <w:sz w:val="28"/>
          <w:szCs w:val="28"/>
          <w:u w:val="single"/>
        </w:rPr>
      </w:pPr>
    </w:p>
    <w:p w:rsidR="006A68CC" w:rsidRDefault="006A68CC">
      <w:pPr>
        <w:tabs>
          <w:tab w:val="left" w:pos="7808"/>
        </w:tabs>
        <w:rPr>
          <w:b/>
          <w:i/>
          <w:sz w:val="28"/>
          <w:szCs w:val="28"/>
          <w:u w:val="single"/>
        </w:rPr>
      </w:pPr>
    </w:p>
    <w:p w:rsidR="006A68CC" w:rsidRDefault="006A68CC">
      <w:pPr>
        <w:tabs>
          <w:tab w:val="left" w:pos="7808"/>
        </w:tabs>
        <w:rPr>
          <w:b/>
          <w:i/>
          <w:sz w:val="28"/>
          <w:szCs w:val="28"/>
          <w:u w:val="single"/>
        </w:rPr>
      </w:pPr>
    </w:p>
    <w:p w:rsidR="006A68CC" w:rsidRDefault="006A68CC">
      <w:pPr>
        <w:tabs>
          <w:tab w:val="left" w:pos="7808"/>
        </w:tabs>
        <w:rPr>
          <w:b/>
          <w:i/>
          <w:sz w:val="28"/>
          <w:szCs w:val="28"/>
          <w:u w:val="single"/>
        </w:rPr>
      </w:pPr>
    </w:p>
    <w:p w:rsidR="00694869" w:rsidRDefault="0057619C">
      <w:pPr>
        <w:tabs>
          <w:tab w:val="left" w:pos="7808"/>
        </w:tabs>
        <w:rPr>
          <w:b/>
          <w:i/>
          <w:sz w:val="28"/>
          <w:szCs w:val="28"/>
          <w:u w:val="single"/>
        </w:rPr>
      </w:pPr>
      <w:r>
        <w:rPr>
          <w:b/>
          <w:i/>
          <w:sz w:val="28"/>
          <w:szCs w:val="28"/>
          <w:u w:val="single"/>
        </w:rPr>
        <w:t xml:space="preserve">POLICY APPLICATION: </w:t>
      </w:r>
    </w:p>
    <w:p w:rsidR="00694869" w:rsidRDefault="00694869">
      <w:pPr>
        <w:tabs>
          <w:tab w:val="left" w:pos="7808"/>
        </w:tabs>
        <w:rPr>
          <w:b/>
          <w:i/>
          <w:sz w:val="28"/>
          <w:szCs w:val="28"/>
          <w:u w:val="single"/>
        </w:rPr>
      </w:pPr>
    </w:p>
    <w:p w:rsidR="00694869" w:rsidRDefault="0057619C">
      <w:pPr>
        <w:tabs>
          <w:tab w:val="left" w:pos="7808"/>
        </w:tabs>
        <w:rPr>
          <w:i/>
          <w:sz w:val="28"/>
          <w:szCs w:val="28"/>
        </w:rPr>
      </w:pPr>
      <w:r>
        <w:rPr>
          <w:b/>
          <w:i/>
          <w:sz w:val="28"/>
          <w:szCs w:val="28"/>
        </w:rPr>
        <w:t xml:space="preserve">Note: </w:t>
      </w:r>
      <w:r>
        <w:rPr>
          <w:i/>
          <w:sz w:val="28"/>
          <w:szCs w:val="28"/>
        </w:rPr>
        <w:t>All</w:t>
      </w:r>
      <w:r>
        <w:rPr>
          <w:b/>
          <w:i/>
          <w:sz w:val="28"/>
          <w:szCs w:val="28"/>
        </w:rPr>
        <w:t xml:space="preserve"> </w:t>
      </w:r>
      <w:r>
        <w:rPr>
          <w:i/>
          <w:sz w:val="28"/>
          <w:szCs w:val="28"/>
        </w:rPr>
        <w:t xml:space="preserve">associations with teams playing in the GHGHL are to implement measures or guidelines provided by the GHGHL Discipline Chair and Committee. Failure to do so will result in violating the </w:t>
      </w:r>
      <w:r w:rsidR="003A38B1" w:rsidRPr="003A38B1">
        <w:rPr>
          <w:i/>
          <w:sz w:val="28"/>
          <w:szCs w:val="28"/>
        </w:rPr>
        <w:t>Memorandum</w:t>
      </w:r>
      <w:r>
        <w:rPr>
          <w:i/>
          <w:sz w:val="28"/>
          <w:szCs w:val="28"/>
        </w:rPr>
        <w:t xml:space="preserve"> of Understanding between all GHGHL Associations that may result in sanctions being imposed against the Association.</w:t>
      </w:r>
    </w:p>
    <w:p w:rsidR="00694869" w:rsidRDefault="00694869">
      <w:pPr>
        <w:tabs>
          <w:tab w:val="left" w:pos="7808"/>
        </w:tabs>
        <w:rPr>
          <w:i/>
          <w:sz w:val="28"/>
          <w:szCs w:val="28"/>
        </w:rPr>
      </w:pPr>
    </w:p>
    <w:p w:rsidR="00694869" w:rsidRDefault="0057619C">
      <w:pPr>
        <w:tabs>
          <w:tab w:val="left" w:pos="7808"/>
        </w:tabs>
        <w:rPr>
          <w:b/>
          <w:sz w:val="26"/>
          <w:szCs w:val="26"/>
          <w:u w:val="single"/>
        </w:rPr>
      </w:pPr>
      <w:r>
        <w:rPr>
          <w:b/>
          <w:sz w:val="26"/>
          <w:szCs w:val="26"/>
          <w:u w:val="single"/>
        </w:rPr>
        <w:t>Players:</w:t>
      </w:r>
    </w:p>
    <w:p w:rsidR="00694869" w:rsidRDefault="00694869">
      <w:pPr>
        <w:tabs>
          <w:tab w:val="left" w:pos="7808"/>
        </w:tabs>
        <w:rPr>
          <w:b/>
          <w:sz w:val="26"/>
          <w:szCs w:val="26"/>
          <w:u w:val="single"/>
        </w:rPr>
      </w:pPr>
    </w:p>
    <w:p w:rsidR="00694869" w:rsidRDefault="0057619C">
      <w:pPr>
        <w:numPr>
          <w:ilvl w:val="0"/>
          <w:numId w:val="9"/>
        </w:numPr>
        <w:pBdr>
          <w:top w:val="nil"/>
          <w:left w:val="nil"/>
          <w:bottom w:val="nil"/>
          <w:right w:val="nil"/>
          <w:between w:val="nil"/>
        </w:pBdr>
        <w:tabs>
          <w:tab w:val="left" w:pos="7808"/>
        </w:tabs>
      </w:pPr>
      <w:r>
        <w:rPr>
          <w:color w:val="000000"/>
        </w:rPr>
        <w:t xml:space="preserve">Any player who obtains any combination of misconducts or </w:t>
      </w:r>
      <w:r w:rsidR="003A38B1">
        <w:t>any combination of other penalties worthy of disciplinary action as determined by the GHGHL Discipline Committee</w:t>
      </w:r>
      <w:r>
        <w:rPr>
          <w:color w:val="000000"/>
        </w:rPr>
        <w:t xml:space="preserve"> totaling 2 (two) as per the above definitions in league play will receive a </w:t>
      </w:r>
      <w:r>
        <w:rPr>
          <w:color w:val="000000"/>
          <w:u w:val="single"/>
        </w:rPr>
        <w:t>written warning.</w:t>
      </w:r>
      <w:r>
        <w:rPr>
          <w:color w:val="000000"/>
        </w:rPr>
        <w:t xml:space="preserve"> </w:t>
      </w:r>
    </w:p>
    <w:p w:rsidR="00694869" w:rsidRDefault="00694869">
      <w:pPr>
        <w:pBdr>
          <w:top w:val="nil"/>
          <w:left w:val="nil"/>
          <w:bottom w:val="nil"/>
          <w:right w:val="nil"/>
          <w:between w:val="nil"/>
        </w:pBdr>
        <w:tabs>
          <w:tab w:val="left" w:pos="7808"/>
        </w:tabs>
        <w:ind w:left="720"/>
        <w:rPr>
          <w:color w:val="000000"/>
        </w:rPr>
      </w:pPr>
    </w:p>
    <w:p w:rsidR="00694869" w:rsidRDefault="0057619C">
      <w:pPr>
        <w:numPr>
          <w:ilvl w:val="0"/>
          <w:numId w:val="9"/>
        </w:numPr>
        <w:pBdr>
          <w:top w:val="nil"/>
          <w:left w:val="nil"/>
          <w:bottom w:val="nil"/>
          <w:right w:val="nil"/>
          <w:between w:val="nil"/>
        </w:pBdr>
        <w:tabs>
          <w:tab w:val="left" w:pos="7808"/>
        </w:tabs>
      </w:pPr>
      <w:r>
        <w:rPr>
          <w:color w:val="000000"/>
        </w:rPr>
        <w:t xml:space="preserve">Any player who obtains any combination of misconducts or suspendable penalties totaling 3 (three) as per the above definitions in league play is </w:t>
      </w:r>
      <w:r>
        <w:rPr>
          <w:color w:val="000000"/>
          <w:u w:val="single"/>
        </w:rPr>
        <w:t xml:space="preserve">automatically </w:t>
      </w:r>
      <w:r>
        <w:rPr>
          <w:color w:val="000000"/>
        </w:rPr>
        <w:t xml:space="preserve">suspended one additional game above the Suspension given by OWHA. </w:t>
      </w:r>
    </w:p>
    <w:p w:rsidR="00694869" w:rsidRDefault="00694869">
      <w:pPr>
        <w:tabs>
          <w:tab w:val="left" w:pos="7808"/>
        </w:tabs>
      </w:pPr>
    </w:p>
    <w:p w:rsidR="00694869" w:rsidRDefault="0057619C">
      <w:pPr>
        <w:numPr>
          <w:ilvl w:val="0"/>
          <w:numId w:val="9"/>
        </w:numPr>
        <w:pBdr>
          <w:top w:val="nil"/>
          <w:left w:val="nil"/>
          <w:bottom w:val="nil"/>
          <w:right w:val="nil"/>
          <w:between w:val="nil"/>
        </w:pBdr>
        <w:tabs>
          <w:tab w:val="left" w:pos="7808"/>
        </w:tabs>
      </w:pPr>
      <w:bookmarkStart w:id="0" w:name="_heading=h.gjdgxs" w:colFirst="0" w:colLast="0"/>
      <w:bookmarkEnd w:id="0"/>
      <w:r>
        <w:rPr>
          <w:color w:val="000000"/>
        </w:rPr>
        <w:t xml:space="preserve">Any player who obtains any combination of misconducts or suspendable penalties totaling more than 3 (three) as per the above definitions in league play is </w:t>
      </w:r>
      <w:r>
        <w:rPr>
          <w:color w:val="000000"/>
          <w:u w:val="single"/>
        </w:rPr>
        <w:t>automatically</w:t>
      </w:r>
      <w:r>
        <w:rPr>
          <w:color w:val="000000"/>
        </w:rPr>
        <w:t xml:space="preserve"> suspended 2 (two) extra games above the Suspension given by the OWHA. </w:t>
      </w:r>
      <w:r>
        <w:rPr>
          <w:b/>
          <w:color w:val="000000"/>
        </w:rPr>
        <w:t>ADDITIONALLY</w:t>
      </w:r>
      <w:r>
        <w:rPr>
          <w:color w:val="000000"/>
        </w:rPr>
        <w:t xml:space="preserve">, the player must attend a GHGHL league disciplinary hearing and will not be allowed to return to play until they have attended the hearing and have been cleared by the Disciplinary Committee. </w:t>
      </w:r>
    </w:p>
    <w:p w:rsidR="00694869" w:rsidRDefault="00694869">
      <w:pPr>
        <w:tabs>
          <w:tab w:val="left" w:pos="7808"/>
        </w:tabs>
      </w:pPr>
    </w:p>
    <w:p w:rsidR="00694869" w:rsidRDefault="0057619C">
      <w:pPr>
        <w:tabs>
          <w:tab w:val="left" w:pos="7808"/>
        </w:tabs>
        <w:rPr>
          <w:b/>
          <w:sz w:val="26"/>
          <w:szCs w:val="26"/>
          <w:u w:val="single"/>
        </w:rPr>
      </w:pPr>
      <w:r>
        <w:rPr>
          <w:b/>
          <w:sz w:val="26"/>
          <w:szCs w:val="26"/>
          <w:u w:val="single"/>
        </w:rPr>
        <w:t>Bench Staff</w:t>
      </w:r>
    </w:p>
    <w:p w:rsidR="00694869" w:rsidRDefault="00694869">
      <w:pPr>
        <w:tabs>
          <w:tab w:val="left" w:pos="7808"/>
        </w:tabs>
        <w:rPr>
          <w:b/>
          <w:sz w:val="26"/>
          <w:szCs w:val="26"/>
          <w:u w:val="single"/>
        </w:rPr>
      </w:pPr>
    </w:p>
    <w:p w:rsidR="00694869" w:rsidRDefault="0057619C">
      <w:pPr>
        <w:numPr>
          <w:ilvl w:val="0"/>
          <w:numId w:val="10"/>
        </w:numPr>
        <w:pBdr>
          <w:top w:val="nil"/>
          <w:left w:val="nil"/>
          <w:bottom w:val="nil"/>
          <w:right w:val="nil"/>
          <w:between w:val="nil"/>
        </w:pBdr>
        <w:tabs>
          <w:tab w:val="left" w:pos="7808"/>
        </w:tabs>
      </w:pPr>
      <w:r>
        <w:rPr>
          <w:color w:val="000000"/>
        </w:rPr>
        <w:t xml:space="preserve">If the Bench Staff obtain 2 (two) suspendable penalties as per the above definitions, the head coach will receive a written warning. </w:t>
      </w:r>
    </w:p>
    <w:p w:rsidR="00694869" w:rsidRDefault="00694869">
      <w:pPr>
        <w:pBdr>
          <w:top w:val="nil"/>
          <w:left w:val="nil"/>
          <w:bottom w:val="nil"/>
          <w:right w:val="nil"/>
          <w:between w:val="nil"/>
        </w:pBdr>
        <w:tabs>
          <w:tab w:val="left" w:pos="7808"/>
        </w:tabs>
        <w:ind w:left="720"/>
        <w:rPr>
          <w:color w:val="000000"/>
        </w:rPr>
      </w:pPr>
    </w:p>
    <w:p w:rsidR="00694869" w:rsidRDefault="0057619C">
      <w:pPr>
        <w:numPr>
          <w:ilvl w:val="0"/>
          <w:numId w:val="10"/>
        </w:numPr>
        <w:pBdr>
          <w:top w:val="nil"/>
          <w:left w:val="nil"/>
          <w:bottom w:val="nil"/>
          <w:right w:val="nil"/>
          <w:between w:val="nil"/>
        </w:pBdr>
        <w:tabs>
          <w:tab w:val="left" w:pos="7808"/>
        </w:tabs>
      </w:pPr>
      <w:r>
        <w:rPr>
          <w:color w:val="000000"/>
        </w:rPr>
        <w:t xml:space="preserve">If the Bench Staff obtain 3 (three) suspendable penalties as per the above definitions, the head coach will </w:t>
      </w:r>
      <w:r>
        <w:rPr>
          <w:color w:val="000000"/>
          <w:u w:val="single"/>
        </w:rPr>
        <w:t xml:space="preserve">automatically </w:t>
      </w:r>
      <w:r>
        <w:rPr>
          <w:color w:val="000000"/>
        </w:rPr>
        <w:t xml:space="preserve">be suspended one additional game above the Suspension given by the OWHA. </w:t>
      </w:r>
    </w:p>
    <w:p w:rsidR="00694869" w:rsidRDefault="00694869">
      <w:pPr>
        <w:tabs>
          <w:tab w:val="left" w:pos="7808"/>
        </w:tabs>
      </w:pPr>
    </w:p>
    <w:p w:rsidR="00694869" w:rsidRDefault="0057619C">
      <w:pPr>
        <w:numPr>
          <w:ilvl w:val="0"/>
          <w:numId w:val="10"/>
        </w:numPr>
        <w:pBdr>
          <w:top w:val="nil"/>
          <w:left w:val="nil"/>
          <w:bottom w:val="nil"/>
          <w:right w:val="nil"/>
          <w:between w:val="nil"/>
        </w:pBdr>
        <w:tabs>
          <w:tab w:val="left" w:pos="7808"/>
        </w:tabs>
      </w:pPr>
      <w:r>
        <w:rPr>
          <w:color w:val="000000"/>
        </w:rPr>
        <w:t xml:space="preserve">If the Bench Staff obtain more than 3 (three) suspendable penalties, the head coach will </w:t>
      </w:r>
      <w:r>
        <w:rPr>
          <w:color w:val="000000"/>
          <w:u w:val="single"/>
        </w:rPr>
        <w:t>automatically</w:t>
      </w:r>
      <w:r>
        <w:rPr>
          <w:color w:val="000000"/>
        </w:rPr>
        <w:t xml:space="preserve"> be suspended for 2 (two) additional games above the Suspension given by the OWHA. </w:t>
      </w:r>
      <w:r>
        <w:rPr>
          <w:b/>
          <w:color w:val="000000"/>
        </w:rPr>
        <w:t>ADDITIONALLY</w:t>
      </w:r>
      <w:r>
        <w:rPr>
          <w:color w:val="000000"/>
        </w:rPr>
        <w:t xml:space="preserve">, the head coach must attend a GHGHL league disciplinary hearing and will not be allowed to return to bench until he/she has attended the hearing and until they have been cleared by the Disciplinary Committee. </w:t>
      </w:r>
    </w:p>
    <w:p w:rsidR="00694869" w:rsidRDefault="00694869">
      <w:pPr>
        <w:pBdr>
          <w:top w:val="nil"/>
          <w:left w:val="nil"/>
          <w:bottom w:val="nil"/>
          <w:right w:val="nil"/>
          <w:between w:val="nil"/>
        </w:pBdr>
        <w:tabs>
          <w:tab w:val="left" w:pos="7808"/>
        </w:tabs>
        <w:ind w:left="720"/>
      </w:pPr>
    </w:p>
    <w:p w:rsidR="004B09F7" w:rsidRDefault="004B09F7">
      <w:pPr>
        <w:pBdr>
          <w:top w:val="nil"/>
          <w:left w:val="nil"/>
          <w:bottom w:val="nil"/>
          <w:right w:val="nil"/>
          <w:between w:val="nil"/>
        </w:pBdr>
        <w:tabs>
          <w:tab w:val="left" w:pos="7808"/>
        </w:tabs>
        <w:ind w:left="720"/>
      </w:pPr>
    </w:p>
    <w:p w:rsidR="004B09F7" w:rsidRDefault="004B09F7">
      <w:pPr>
        <w:pBdr>
          <w:top w:val="nil"/>
          <w:left w:val="nil"/>
          <w:bottom w:val="nil"/>
          <w:right w:val="nil"/>
          <w:between w:val="nil"/>
        </w:pBdr>
        <w:tabs>
          <w:tab w:val="left" w:pos="7808"/>
        </w:tabs>
        <w:ind w:left="720"/>
      </w:pPr>
    </w:p>
    <w:p w:rsidR="004B09F7" w:rsidRDefault="004B09F7">
      <w:pPr>
        <w:pBdr>
          <w:top w:val="nil"/>
          <w:left w:val="nil"/>
          <w:bottom w:val="nil"/>
          <w:right w:val="nil"/>
          <w:between w:val="nil"/>
        </w:pBdr>
        <w:tabs>
          <w:tab w:val="left" w:pos="7808"/>
        </w:tabs>
        <w:ind w:left="720"/>
      </w:pPr>
    </w:p>
    <w:p w:rsidR="004B09F7" w:rsidRDefault="004B09F7">
      <w:pPr>
        <w:pBdr>
          <w:top w:val="nil"/>
          <w:left w:val="nil"/>
          <w:bottom w:val="nil"/>
          <w:right w:val="nil"/>
          <w:between w:val="nil"/>
        </w:pBdr>
        <w:tabs>
          <w:tab w:val="left" w:pos="7808"/>
        </w:tabs>
        <w:ind w:left="720"/>
      </w:pPr>
    </w:p>
    <w:p w:rsidR="004B09F7" w:rsidRDefault="004B09F7">
      <w:pPr>
        <w:pBdr>
          <w:top w:val="nil"/>
          <w:left w:val="nil"/>
          <w:bottom w:val="nil"/>
          <w:right w:val="nil"/>
          <w:between w:val="nil"/>
        </w:pBdr>
        <w:tabs>
          <w:tab w:val="left" w:pos="7808"/>
        </w:tabs>
        <w:ind w:left="720"/>
      </w:pPr>
    </w:p>
    <w:p w:rsidR="004B09F7" w:rsidRDefault="004B09F7">
      <w:pPr>
        <w:pBdr>
          <w:top w:val="nil"/>
          <w:left w:val="nil"/>
          <w:bottom w:val="nil"/>
          <w:right w:val="nil"/>
          <w:between w:val="nil"/>
        </w:pBdr>
        <w:tabs>
          <w:tab w:val="left" w:pos="7808"/>
        </w:tabs>
        <w:ind w:left="720"/>
      </w:pPr>
    </w:p>
    <w:p w:rsidR="004B09F7" w:rsidRDefault="004B09F7">
      <w:pPr>
        <w:pBdr>
          <w:top w:val="nil"/>
          <w:left w:val="nil"/>
          <w:bottom w:val="nil"/>
          <w:right w:val="nil"/>
          <w:between w:val="nil"/>
        </w:pBdr>
        <w:tabs>
          <w:tab w:val="left" w:pos="7808"/>
        </w:tabs>
        <w:ind w:left="720"/>
      </w:pPr>
    </w:p>
    <w:p w:rsidR="00694869" w:rsidRDefault="0057619C">
      <w:pPr>
        <w:tabs>
          <w:tab w:val="left" w:pos="7808"/>
        </w:tabs>
        <w:rPr>
          <w:sz w:val="26"/>
          <w:szCs w:val="26"/>
          <w:u w:val="single"/>
        </w:rPr>
      </w:pPr>
      <w:r>
        <w:rPr>
          <w:b/>
          <w:i/>
          <w:sz w:val="28"/>
          <w:szCs w:val="28"/>
          <w:u w:val="single"/>
        </w:rPr>
        <w:t xml:space="preserve">TEAM PENALTY MINUTES </w:t>
      </w:r>
    </w:p>
    <w:p w:rsidR="00694869" w:rsidRDefault="0057619C">
      <w:pPr>
        <w:numPr>
          <w:ilvl w:val="0"/>
          <w:numId w:val="1"/>
        </w:numPr>
        <w:pBdr>
          <w:top w:val="nil"/>
          <w:left w:val="nil"/>
          <w:bottom w:val="nil"/>
          <w:right w:val="nil"/>
          <w:between w:val="nil"/>
        </w:pBdr>
        <w:tabs>
          <w:tab w:val="left" w:pos="7808"/>
        </w:tabs>
      </w:pPr>
      <w:r>
        <w:rPr>
          <w:color w:val="000000"/>
        </w:rPr>
        <w:t xml:space="preserve">Any team whose penalty minutes exceed </w:t>
      </w:r>
      <w:r w:rsidR="00837F87">
        <w:rPr>
          <w:color w:val="000000"/>
        </w:rPr>
        <w:t>25</w:t>
      </w:r>
      <w:r>
        <w:rPr>
          <w:color w:val="000000"/>
        </w:rPr>
        <w:t xml:space="preserve">% of their total season game minutes </w:t>
      </w:r>
      <w:r w:rsidR="003A38B1">
        <w:rPr>
          <w:color w:val="000000"/>
        </w:rPr>
        <w:t xml:space="preserve">played to date </w:t>
      </w:r>
      <w:r>
        <w:rPr>
          <w:color w:val="000000"/>
        </w:rPr>
        <w:t>will be given a written warning</w:t>
      </w:r>
      <w:r w:rsidR="003A38B1">
        <w:rPr>
          <w:color w:val="000000"/>
        </w:rPr>
        <w:t>.</w:t>
      </w:r>
    </w:p>
    <w:p w:rsidR="00694869" w:rsidRDefault="00694869">
      <w:pPr>
        <w:pBdr>
          <w:top w:val="nil"/>
          <w:left w:val="nil"/>
          <w:bottom w:val="nil"/>
          <w:right w:val="nil"/>
          <w:between w:val="nil"/>
        </w:pBdr>
        <w:tabs>
          <w:tab w:val="left" w:pos="7808"/>
        </w:tabs>
        <w:ind w:left="720"/>
        <w:rPr>
          <w:color w:val="000000"/>
        </w:rPr>
      </w:pPr>
    </w:p>
    <w:p w:rsidR="00694869" w:rsidRDefault="0057619C">
      <w:pPr>
        <w:numPr>
          <w:ilvl w:val="0"/>
          <w:numId w:val="1"/>
        </w:numPr>
        <w:pBdr>
          <w:top w:val="nil"/>
          <w:left w:val="nil"/>
          <w:bottom w:val="nil"/>
          <w:right w:val="nil"/>
          <w:between w:val="nil"/>
        </w:pBdr>
        <w:tabs>
          <w:tab w:val="left" w:pos="7808"/>
        </w:tabs>
      </w:pPr>
      <w:r>
        <w:rPr>
          <w:color w:val="000000"/>
        </w:rPr>
        <w:t xml:space="preserve">Any team whose penalty minutes exceed </w:t>
      </w:r>
      <w:r w:rsidR="00837F87">
        <w:rPr>
          <w:color w:val="000000"/>
        </w:rPr>
        <w:t>30</w:t>
      </w:r>
      <w:r>
        <w:rPr>
          <w:color w:val="000000"/>
        </w:rPr>
        <w:t xml:space="preserve">% of their total season game minutes will be penalized with one game suspension to be served by the head coach. </w:t>
      </w:r>
    </w:p>
    <w:p w:rsidR="00694869" w:rsidRDefault="00694869">
      <w:pPr>
        <w:tabs>
          <w:tab w:val="left" w:pos="7808"/>
        </w:tabs>
      </w:pPr>
    </w:p>
    <w:p w:rsidR="00694869" w:rsidRDefault="0057619C">
      <w:pPr>
        <w:numPr>
          <w:ilvl w:val="0"/>
          <w:numId w:val="1"/>
        </w:numPr>
        <w:pBdr>
          <w:top w:val="nil"/>
          <w:left w:val="nil"/>
          <w:bottom w:val="nil"/>
          <w:right w:val="nil"/>
          <w:between w:val="nil"/>
        </w:pBdr>
        <w:tabs>
          <w:tab w:val="left" w:pos="7808"/>
        </w:tabs>
      </w:pPr>
      <w:r>
        <w:rPr>
          <w:color w:val="000000"/>
        </w:rPr>
        <w:t xml:space="preserve">Any team whose penalty minutes exceed </w:t>
      </w:r>
      <w:r w:rsidR="00837F87">
        <w:rPr>
          <w:color w:val="000000"/>
        </w:rPr>
        <w:t>35</w:t>
      </w:r>
      <w:r>
        <w:rPr>
          <w:color w:val="000000"/>
        </w:rPr>
        <w:t xml:space="preserve">% of their total season game minutes will be issued a </w:t>
      </w:r>
      <w:r>
        <w:rPr>
          <w:color w:val="000000"/>
          <w:u w:val="single"/>
        </w:rPr>
        <w:t>MINIMUM</w:t>
      </w:r>
      <w:r>
        <w:rPr>
          <w:color w:val="000000"/>
        </w:rPr>
        <w:t xml:space="preserve"> (2) two game suspension served by the head coach. </w:t>
      </w:r>
      <w:r>
        <w:rPr>
          <w:b/>
          <w:color w:val="000000"/>
          <w:u w:val="single"/>
        </w:rPr>
        <w:t>ADDITIONALLY,</w:t>
      </w:r>
      <w:r>
        <w:rPr>
          <w:b/>
          <w:color w:val="000000"/>
        </w:rPr>
        <w:t xml:space="preserve"> </w:t>
      </w:r>
      <w:r>
        <w:rPr>
          <w:color w:val="000000"/>
        </w:rPr>
        <w:t xml:space="preserve">the head coach will be mandated to attend a League Disciplinary Hearing and will not be allowed to return to the bench until the hearing has been completed and the Disciplinary Committee has cleared the coach. </w:t>
      </w:r>
    </w:p>
    <w:p w:rsidR="00694869" w:rsidRDefault="00694869">
      <w:pPr>
        <w:tabs>
          <w:tab w:val="left" w:pos="7808"/>
        </w:tabs>
        <w:rPr>
          <w:b/>
        </w:rPr>
      </w:pPr>
    </w:p>
    <w:p w:rsidR="00694869" w:rsidRDefault="0057619C">
      <w:pPr>
        <w:tabs>
          <w:tab w:val="left" w:pos="7808"/>
        </w:tabs>
        <w:rPr>
          <w:b/>
        </w:rPr>
      </w:pPr>
      <w:r>
        <w:rPr>
          <w:b/>
        </w:rPr>
        <w:t>Total Penalty Minutes/Total Game Season Minutes</w:t>
      </w:r>
    </w:p>
    <w:p w:rsidR="00694869" w:rsidRDefault="00694869">
      <w:pPr>
        <w:tabs>
          <w:tab w:val="left" w:pos="7808"/>
        </w:tabs>
        <w:rPr>
          <w:b/>
        </w:rPr>
      </w:pPr>
    </w:p>
    <w:p w:rsidR="00694869" w:rsidRDefault="0057619C">
      <w:pPr>
        <w:tabs>
          <w:tab w:val="left" w:pos="7808"/>
        </w:tabs>
        <w:rPr>
          <w:b/>
        </w:rPr>
      </w:pPr>
      <w:r>
        <w:rPr>
          <w:b/>
        </w:rPr>
        <w:t xml:space="preserve">10/10/12 Games </w:t>
      </w:r>
    </w:p>
    <w:p w:rsidR="00694869" w:rsidRDefault="00694869">
      <w:pPr>
        <w:tabs>
          <w:tab w:val="left" w:pos="7808"/>
        </w:tabs>
        <w:rPr>
          <w:b/>
        </w:rPr>
      </w:pPr>
    </w:p>
    <w:p w:rsidR="00694869" w:rsidRDefault="00E61000">
      <w:pPr>
        <w:tabs>
          <w:tab w:val="left" w:pos="7808"/>
        </w:tabs>
        <w:rPr>
          <w:b/>
          <w:u w:val="single"/>
        </w:rPr>
      </w:pPr>
      <w:r>
        <w:rPr>
          <w:b/>
          <w:u w:val="single"/>
        </w:rPr>
        <w:t>U13</w:t>
      </w:r>
      <w:r w:rsidR="00837F87">
        <w:rPr>
          <w:b/>
          <w:u w:val="single"/>
        </w:rPr>
        <w:t xml:space="preserve"> and Above</w:t>
      </w:r>
      <w:r w:rsidR="0057619C">
        <w:rPr>
          <w:b/>
          <w:u w:val="single"/>
        </w:rPr>
        <w:t>:</w:t>
      </w:r>
    </w:p>
    <w:p w:rsidR="00694869" w:rsidRDefault="00694869">
      <w:pPr>
        <w:tabs>
          <w:tab w:val="left" w:pos="7808"/>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771"/>
        <w:gridCol w:w="1771"/>
        <w:gridCol w:w="1771"/>
        <w:gridCol w:w="1771"/>
        <w:gridCol w:w="1772"/>
      </w:tblGrid>
      <w:tr w:rsidR="00694869" w:rsidTr="003C1BA0">
        <w:tc>
          <w:tcPr>
            <w:tcW w:w="1771" w:type="dxa"/>
          </w:tcPr>
          <w:p w:rsidR="00694869" w:rsidRDefault="0057619C">
            <w:pPr>
              <w:tabs>
                <w:tab w:val="left" w:pos="7808"/>
              </w:tabs>
              <w:jc w:val="center"/>
              <w:rPr>
                <w:b/>
              </w:rPr>
            </w:pPr>
            <w:r>
              <w:rPr>
                <w:b/>
              </w:rPr>
              <w:t># Games</w:t>
            </w:r>
          </w:p>
        </w:tc>
        <w:tc>
          <w:tcPr>
            <w:tcW w:w="1771" w:type="dxa"/>
          </w:tcPr>
          <w:p w:rsidR="00694869" w:rsidRDefault="0057619C">
            <w:pPr>
              <w:tabs>
                <w:tab w:val="left" w:pos="7808"/>
              </w:tabs>
              <w:jc w:val="center"/>
              <w:rPr>
                <w:b/>
              </w:rPr>
            </w:pPr>
            <w:r>
              <w:rPr>
                <w:b/>
              </w:rPr>
              <w:t>Total Minutes</w:t>
            </w:r>
          </w:p>
        </w:tc>
        <w:tc>
          <w:tcPr>
            <w:tcW w:w="1771" w:type="dxa"/>
          </w:tcPr>
          <w:p w:rsidR="00694869" w:rsidRDefault="00837F87">
            <w:pPr>
              <w:tabs>
                <w:tab w:val="left" w:pos="7808"/>
              </w:tabs>
              <w:jc w:val="center"/>
              <w:rPr>
                <w:b/>
              </w:rPr>
            </w:pPr>
            <w:r>
              <w:rPr>
                <w:b/>
              </w:rPr>
              <w:t>25</w:t>
            </w:r>
            <w:r w:rsidR="0057619C">
              <w:rPr>
                <w:b/>
              </w:rPr>
              <w:t>%</w:t>
            </w:r>
          </w:p>
        </w:tc>
        <w:tc>
          <w:tcPr>
            <w:tcW w:w="1771" w:type="dxa"/>
          </w:tcPr>
          <w:p w:rsidR="00694869" w:rsidRDefault="00837F87">
            <w:pPr>
              <w:tabs>
                <w:tab w:val="left" w:pos="7808"/>
              </w:tabs>
              <w:jc w:val="center"/>
              <w:rPr>
                <w:b/>
              </w:rPr>
            </w:pPr>
            <w:r>
              <w:rPr>
                <w:b/>
              </w:rPr>
              <w:t>30</w:t>
            </w:r>
            <w:r w:rsidR="0057619C">
              <w:rPr>
                <w:b/>
              </w:rPr>
              <w:t>%</w:t>
            </w:r>
          </w:p>
        </w:tc>
        <w:tc>
          <w:tcPr>
            <w:tcW w:w="1772" w:type="dxa"/>
          </w:tcPr>
          <w:p w:rsidR="00694869" w:rsidRDefault="00837F87">
            <w:pPr>
              <w:tabs>
                <w:tab w:val="left" w:pos="7808"/>
              </w:tabs>
              <w:jc w:val="center"/>
              <w:rPr>
                <w:b/>
              </w:rPr>
            </w:pPr>
            <w:r>
              <w:rPr>
                <w:b/>
              </w:rPr>
              <w:t>35</w:t>
            </w:r>
            <w:r w:rsidR="0057619C">
              <w:rPr>
                <w:b/>
              </w:rPr>
              <w:t>%</w:t>
            </w:r>
          </w:p>
        </w:tc>
      </w:tr>
      <w:tr w:rsidR="00694869" w:rsidTr="003C1BA0">
        <w:tc>
          <w:tcPr>
            <w:tcW w:w="1771" w:type="dxa"/>
          </w:tcPr>
          <w:p w:rsidR="00694869" w:rsidRDefault="0057619C">
            <w:pPr>
              <w:tabs>
                <w:tab w:val="left" w:pos="7808"/>
              </w:tabs>
              <w:jc w:val="center"/>
            </w:pPr>
            <w:r>
              <w:t>20</w:t>
            </w:r>
          </w:p>
        </w:tc>
        <w:tc>
          <w:tcPr>
            <w:tcW w:w="1771" w:type="dxa"/>
          </w:tcPr>
          <w:p w:rsidR="00694869" w:rsidRDefault="0057619C">
            <w:pPr>
              <w:tabs>
                <w:tab w:val="left" w:pos="7808"/>
              </w:tabs>
              <w:jc w:val="center"/>
            </w:pPr>
            <w:r>
              <w:t>640</w:t>
            </w:r>
          </w:p>
        </w:tc>
        <w:tc>
          <w:tcPr>
            <w:tcW w:w="1771" w:type="dxa"/>
          </w:tcPr>
          <w:p w:rsidR="00694869" w:rsidRDefault="00837F87">
            <w:pPr>
              <w:tabs>
                <w:tab w:val="left" w:pos="7808"/>
              </w:tabs>
              <w:jc w:val="center"/>
            </w:pPr>
            <w:r>
              <w:t>160</w:t>
            </w:r>
          </w:p>
        </w:tc>
        <w:tc>
          <w:tcPr>
            <w:tcW w:w="1771" w:type="dxa"/>
          </w:tcPr>
          <w:p w:rsidR="00694869" w:rsidRDefault="00837F87">
            <w:pPr>
              <w:tabs>
                <w:tab w:val="left" w:pos="7808"/>
              </w:tabs>
              <w:jc w:val="center"/>
            </w:pPr>
            <w:r>
              <w:t>192</w:t>
            </w:r>
          </w:p>
        </w:tc>
        <w:tc>
          <w:tcPr>
            <w:tcW w:w="1772" w:type="dxa"/>
          </w:tcPr>
          <w:p w:rsidR="00694869" w:rsidRDefault="00837F87">
            <w:pPr>
              <w:tabs>
                <w:tab w:val="left" w:pos="7808"/>
              </w:tabs>
              <w:jc w:val="center"/>
            </w:pPr>
            <w:r>
              <w:t>224</w:t>
            </w:r>
          </w:p>
        </w:tc>
      </w:tr>
    </w:tbl>
    <w:p w:rsidR="00694869" w:rsidRDefault="00694869">
      <w:pPr>
        <w:tabs>
          <w:tab w:val="left" w:pos="7808"/>
        </w:tabs>
      </w:pPr>
    </w:p>
    <w:p w:rsidR="00694869" w:rsidRDefault="00E61000">
      <w:pPr>
        <w:tabs>
          <w:tab w:val="left" w:pos="7808"/>
        </w:tabs>
        <w:rPr>
          <w:b/>
          <w:u w:val="single"/>
        </w:rPr>
      </w:pPr>
      <w:r>
        <w:rPr>
          <w:b/>
          <w:u w:val="single"/>
        </w:rPr>
        <w:t>U11</w:t>
      </w:r>
      <w:r w:rsidR="0057619C">
        <w:rPr>
          <w:b/>
          <w:u w:val="single"/>
        </w:rPr>
        <w:t>:</w:t>
      </w:r>
    </w:p>
    <w:p w:rsidR="00694869" w:rsidRDefault="00694869">
      <w:pPr>
        <w:tabs>
          <w:tab w:val="left" w:pos="7808"/>
        </w:tabs>
        <w:rPr>
          <w:b/>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771"/>
        <w:gridCol w:w="1771"/>
        <w:gridCol w:w="1771"/>
        <w:gridCol w:w="1771"/>
        <w:gridCol w:w="1772"/>
      </w:tblGrid>
      <w:tr w:rsidR="00694869" w:rsidTr="003C1BA0">
        <w:tc>
          <w:tcPr>
            <w:tcW w:w="1771" w:type="dxa"/>
          </w:tcPr>
          <w:p w:rsidR="00694869" w:rsidRDefault="0057619C">
            <w:pPr>
              <w:tabs>
                <w:tab w:val="left" w:pos="7808"/>
              </w:tabs>
              <w:jc w:val="center"/>
              <w:rPr>
                <w:b/>
              </w:rPr>
            </w:pPr>
            <w:r>
              <w:rPr>
                <w:b/>
              </w:rPr>
              <w:t># Games</w:t>
            </w:r>
          </w:p>
        </w:tc>
        <w:tc>
          <w:tcPr>
            <w:tcW w:w="1771" w:type="dxa"/>
          </w:tcPr>
          <w:p w:rsidR="00694869" w:rsidRDefault="0057619C">
            <w:pPr>
              <w:tabs>
                <w:tab w:val="left" w:pos="7808"/>
              </w:tabs>
              <w:jc w:val="center"/>
              <w:rPr>
                <w:b/>
              </w:rPr>
            </w:pPr>
            <w:r>
              <w:rPr>
                <w:b/>
              </w:rPr>
              <w:t>Total Minutes</w:t>
            </w:r>
          </w:p>
        </w:tc>
        <w:tc>
          <w:tcPr>
            <w:tcW w:w="1771" w:type="dxa"/>
          </w:tcPr>
          <w:p w:rsidR="00694869" w:rsidRDefault="00837F87">
            <w:pPr>
              <w:tabs>
                <w:tab w:val="left" w:pos="7808"/>
              </w:tabs>
              <w:jc w:val="center"/>
              <w:rPr>
                <w:b/>
              </w:rPr>
            </w:pPr>
            <w:r>
              <w:rPr>
                <w:b/>
              </w:rPr>
              <w:t>25</w:t>
            </w:r>
            <w:r w:rsidR="0057619C">
              <w:rPr>
                <w:b/>
              </w:rPr>
              <w:t>%</w:t>
            </w:r>
          </w:p>
        </w:tc>
        <w:tc>
          <w:tcPr>
            <w:tcW w:w="1771" w:type="dxa"/>
          </w:tcPr>
          <w:p w:rsidR="00694869" w:rsidRDefault="00837F87">
            <w:pPr>
              <w:tabs>
                <w:tab w:val="left" w:pos="7808"/>
              </w:tabs>
              <w:jc w:val="center"/>
              <w:rPr>
                <w:b/>
              </w:rPr>
            </w:pPr>
            <w:r>
              <w:rPr>
                <w:b/>
              </w:rPr>
              <w:t>30</w:t>
            </w:r>
            <w:r w:rsidR="0057619C">
              <w:rPr>
                <w:b/>
              </w:rPr>
              <w:t>%</w:t>
            </w:r>
          </w:p>
        </w:tc>
        <w:tc>
          <w:tcPr>
            <w:tcW w:w="1772" w:type="dxa"/>
          </w:tcPr>
          <w:p w:rsidR="00694869" w:rsidRDefault="00837F87">
            <w:pPr>
              <w:tabs>
                <w:tab w:val="left" w:pos="7808"/>
              </w:tabs>
              <w:jc w:val="center"/>
              <w:rPr>
                <w:b/>
              </w:rPr>
            </w:pPr>
            <w:r>
              <w:rPr>
                <w:b/>
              </w:rPr>
              <w:t>35</w:t>
            </w:r>
            <w:r w:rsidR="0057619C">
              <w:rPr>
                <w:b/>
              </w:rPr>
              <w:t>%</w:t>
            </w:r>
          </w:p>
        </w:tc>
      </w:tr>
      <w:tr w:rsidR="00694869" w:rsidTr="003C1BA0">
        <w:tc>
          <w:tcPr>
            <w:tcW w:w="1771" w:type="dxa"/>
          </w:tcPr>
          <w:p w:rsidR="00694869" w:rsidRDefault="0057619C">
            <w:pPr>
              <w:tabs>
                <w:tab w:val="left" w:pos="7808"/>
              </w:tabs>
              <w:jc w:val="center"/>
            </w:pPr>
            <w:r>
              <w:t>16</w:t>
            </w:r>
          </w:p>
        </w:tc>
        <w:tc>
          <w:tcPr>
            <w:tcW w:w="1771" w:type="dxa"/>
          </w:tcPr>
          <w:p w:rsidR="00694869" w:rsidRDefault="0057619C">
            <w:pPr>
              <w:tabs>
                <w:tab w:val="left" w:pos="7808"/>
              </w:tabs>
              <w:jc w:val="center"/>
            </w:pPr>
            <w:r>
              <w:t>512</w:t>
            </w:r>
          </w:p>
        </w:tc>
        <w:tc>
          <w:tcPr>
            <w:tcW w:w="1771" w:type="dxa"/>
          </w:tcPr>
          <w:p w:rsidR="00694869" w:rsidRDefault="00837F87">
            <w:pPr>
              <w:tabs>
                <w:tab w:val="left" w:pos="7808"/>
              </w:tabs>
              <w:jc w:val="center"/>
            </w:pPr>
            <w:r>
              <w:t>128</w:t>
            </w:r>
          </w:p>
        </w:tc>
        <w:tc>
          <w:tcPr>
            <w:tcW w:w="1771" w:type="dxa"/>
          </w:tcPr>
          <w:p w:rsidR="00694869" w:rsidRDefault="00837F87">
            <w:pPr>
              <w:tabs>
                <w:tab w:val="left" w:pos="7808"/>
              </w:tabs>
              <w:jc w:val="center"/>
            </w:pPr>
            <w:r>
              <w:t>153</w:t>
            </w:r>
          </w:p>
        </w:tc>
        <w:tc>
          <w:tcPr>
            <w:tcW w:w="1772" w:type="dxa"/>
          </w:tcPr>
          <w:p w:rsidR="00694869" w:rsidRDefault="0057619C">
            <w:pPr>
              <w:tabs>
                <w:tab w:val="left" w:pos="7808"/>
              </w:tabs>
              <w:jc w:val="center"/>
            </w:pPr>
            <w:r>
              <w:t>1</w:t>
            </w:r>
            <w:r w:rsidR="00765DBD">
              <w:t>79</w:t>
            </w:r>
          </w:p>
        </w:tc>
      </w:tr>
    </w:tbl>
    <w:p w:rsidR="00694869" w:rsidRDefault="0069486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1F7D59" w:rsidRDefault="001F7D59">
      <w:pPr>
        <w:tabs>
          <w:tab w:val="left" w:pos="7808"/>
        </w:tabs>
        <w:rPr>
          <w:b/>
          <w:u w:val="single"/>
        </w:rPr>
      </w:pPr>
    </w:p>
    <w:p w:rsidR="001F7D59" w:rsidRDefault="001F7D59">
      <w:pPr>
        <w:tabs>
          <w:tab w:val="left" w:pos="7808"/>
        </w:tabs>
        <w:rPr>
          <w:b/>
          <w:u w:val="single"/>
        </w:rPr>
      </w:pPr>
    </w:p>
    <w:p w:rsidR="001F7D59" w:rsidRDefault="001F7D59">
      <w:pPr>
        <w:tabs>
          <w:tab w:val="left" w:pos="7808"/>
        </w:tabs>
        <w:rPr>
          <w:b/>
          <w:u w:val="single"/>
        </w:rPr>
      </w:pPr>
    </w:p>
    <w:p w:rsidR="001F7D59" w:rsidRDefault="001F7D5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694869" w:rsidRDefault="00694869">
      <w:pPr>
        <w:tabs>
          <w:tab w:val="left" w:pos="7808"/>
        </w:tabs>
        <w:rPr>
          <w:b/>
          <w:u w:val="single"/>
        </w:rPr>
      </w:pPr>
    </w:p>
    <w:p w:rsidR="004B09F7" w:rsidRDefault="004B09F7">
      <w:pPr>
        <w:tabs>
          <w:tab w:val="left" w:pos="7808"/>
        </w:tabs>
        <w:rPr>
          <w:b/>
          <w:i/>
          <w:sz w:val="28"/>
          <w:szCs w:val="28"/>
          <w:u w:val="single"/>
        </w:rPr>
      </w:pPr>
    </w:p>
    <w:p w:rsidR="004B09F7" w:rsidRDefault="004B09F7">
      <w:pPr>
        <w:tabs>
          <w:tab w:val="left" w:pos="7808"/>
        </w:tabs>
        <w:rPr>
          <w:b/>
          <w:i/>
          <w:sz w:val="28"/>
          <w:szCs w:val="28"/>
          <w:u w:val="single"/>
        </w:rPr>
      </w:pPr>
    </w:p>
    <w:p w:rsidR="004B09F7" w:rsidRDefault="004B09F7">
      <w:pPr>
        <w:tabs>
          <w:tab w:val="left" w:pos="7808"/>
        </w:tabs>
        <w:rPr>
          <w:b/>
          <w:i/>
          <w:sz w:val="28"/>
          <w:szCs w:val="28"/>
          <w:u w:val="single"/>
        </w:rPr>
      </w:pPr>
    </w:p>
    <w:p w:rsidR="004B09F7" w:rsidRDefault="004B09F7">
      <w:pPr>
        <w:tabs>
          <w:tab w:val="left" w:pos="7808"/>
        </w:tabs>
        <w:rPr>
          <w:b/>
          <w:i/>
          <w:sz w:val="28"/>
          <w:szCs w:val="28"/>
          <w:u w:val="single"/>
        </w:rPr>
      </w:pPr>
    </w:p>
    <w:p w:rsidR="00694869" w:rsidRDefault="0057619C">
      <w:pPr>
        <w:tabs>
          <w:tab w:val="left" w:pos="7808"/>
        </w:tabs>
        <w:rPr>
          <w:b/>
          <w:i/>
          <w:sz w:val="28"/>
          <w:szCs w:val="28"/>
          <w:u w:val="single"/>
        </w:rPr>
      </w:pPr>
      <w:r>
        <w:rPr>
          <w:b/>
          <w:i/>
          <w:sz w:val="28"/>
          <w:szCs w:val="28"/>
          <w:u w:val="single"/>
        </w:rPr>
        <w:t>PLAYER PENALTY MINUTES</w:t>
      </w:r>
    </w:p>
    <w:p w:rsidR="00694869" w:rsidRDefault="00694869">
      <w:pPr>
        <w:tabs>
          <w:tab w:val="left" w:pos="7808"/>
        </w:tabs>
        <w:rPr>
          <w:b/>
          <w:i/>
          <w:sz w:val="28"/>
          <w:szCs w:val="28"/>
          <w:u w:val="single"/>
        </w:rPr>
      </w:pPr>
    </w:p>
    <w:p w:rsidR="001F7D59" w:rsidRDefault="0057619C" w:rsidP="001F7D59">
      <w:pPr>
        <w:numPr>
          <w:ilvl w:val="0"/>
          <w:numId w:val="4"/>
        </w:numPr>
        <w:pBdr>
          <w:top w:val="nil"/>
          <w:left w:val="nil"/>
          <w:bottom w:val="nil"/>
          <w:right w:val="nil"/>
          <w:between w:val="nil"/>
        </w:pBdr>
        <w:tabs>
          <w:tab w:val="left" w:pos="7808"/>
        </w:tabs>
        <w:rPr>
          <w:b/>
          <w:i/>
          <w:color w:val="000000"/>
          <w:sz w:val="28"/>
          <w:szCs w:val="28"/>
          <w:u w:val="single"/>
        </w:rPr>
      </w:pPr>
      <w:r>
        <w:rPr>
          <w:color w:val="000000"/>
        </w:rPr>
        <w:t xml:space="preserve">Any player whose penalty minutes exceed </w:t>
      </w:r>
      <w:r w:rsidR="001F7D59">
        <w:rPr>
          <w:color w:val="000000"/>
        </w:rPr>
        <w:t xml:space="preserve">3% of their total season game minutes will be issued a written warning about their actions. </w:t>
      </w:r>
    </w:p>
    <w:p w:rsidR="00694869" w:rsidRDefault="00694869">
      <w:pPr>
        <w:pBdr>
          <w:top w:val="nil"/>
          <w:left w:val="nil"/>
          <w:bottom w:val="nil"/>
          <w:right w:val="nil"/>
          <w:between w:val="nil"/>
        </w:pBdr>
        <w:tabs>
          <w:tab w:val="left" w:pos="7808"/>
        </w:tabs>
        <w:ind w:left="720"/>
        <w:rPr>
          <w:b/>
          <w:i/>
          <w:color w:val="000000"/>
          <w:u w:val="single"/>
        </w:rPr>
      </w:pPr>
    </w:p>
    <w:p w:rsidR="00694869" w:rsidRDefault="0057619C">
      <w:pPr>
        <w:numPr>
          <w:ilvl w:val="0"/>
          <w:numId w:val="4"/>
        </w:numPr>
        <w:pBdr>
          <w:top w:val="nil"/>
          <w:left w:val="nil"/>
          <w:bottom w:val="nil"/>
          <w:right w:val="nil"/>
          <w:between w:val="nil"/>
        </w:pBdr>
        <w:tabs>
          <w:tab w:val="left" w:pos="7808"/>
        </w:tabs>
        <w:rPr>
          <w:b/>
          <w:i/>
          <w:color w:val="000000"/>
          <w:sz w:val="28"/>
          <w:szCs w:val="28"/>
          <w:u w:val="single"/>
        </w:rPr>
      </w:pPr>
      <w:r>
        <w:rPr>
          <w:color w:val="000000"/>
        </w:rPr>
        <w:t xml:space="preserve">Any player whose penalty minutes exceed </w:t>
      </w:r>
      <w:r w:rsidR="001F7D59">
        <w:rPr>
          <w:color w:val="000000"/>
        </w:rPr>
        <w:t>4</w:t>
      </w:r>
      <w:r>
        <w:rPr>
          <w:color w:val="000000"/>
        </w:rPr>
        <w:t xml:space="preserve">% of their total season game minutes will be issued a one game suspension. </w:t>
      </w:r>
    </w:p>
    <w:p w:rsidR="00694869" w:rsidRDefault="00694869">
      <w:pPr>
        <w:tabs>
          <w:tab w:val="left" w:pos="7808"/>
        </w:tabs>
        <w:rPr>
          <w:b/>
          <w:i/>
          <w:u w:val="single"/>
        </w:rPr>
      </w:pPr>
    </w:p>
    <w:p w:rsidR="00694869" w:rsidRDefault="0057619C">
      <w:pPr>
        <w:numPr>
          <w:ilvl w:val="0"/>
          <w:numId w:val="4"/>
        </w:numPr>
        <w:pBdr>
          <w:top w:val="nil"/>
          <w:left w:val="nil"/>
          <w:bottom w:val="nil"/>
          <w:right w:val="nil"/>
          <w:between w:val="nil"/>
        </w:pBdr>
        <w:tabs>
          <w:tab w:val="left" w:pos="7808"/>
        </w:tabs>
        <w:rPr>
          <w:b/>
          <w:i/>
          <w:color w:val="000000"/>
          <w:sz w:val="28"/>
          <w:szCs w:val="28"/>
          <w:u w:val="single"/>
        </w:rPr>
      </w:pPr>
      <w:r>
        <w:rPr>
          <w:color w:val="000000"/>
        </w:rPr>
        <w:t xml:space="preserve">Any player whose penalty minutes exceed </w:t>
      </w:r>
      <w:r w:rsidR="001F7D59">
        <w:rPr>
          <w:color w:val="000000"/>
        </w:rPr>
        <w:t>5</w:t>
      </w:r>
      <w:r>
        <w:rPr>
          <w:color w:val="000000"/>
        </w:rPr>
        <w:t xml:space="preserve">% of their total season game minutes will be issued </w:t>
      </w:r>
      <w:r>
        <w:rPr>
          <w:color w:val="000000"/>
          <w:u w:val="single"/>
        </w:rPr>
        <w:t>MINIMUM</w:t>
      </w:r>
      <w:r>
        <w:rPr>
          <w:color w:val="000000"/>
        </w:rPr>
        <w:t xml:space="preserve"> two game suspension. </w:t>
      </w:r>
      <w:r>
        <w:rPr>
          <w:b/>
          <w:color w:val="000000"/>
        </w:rPr>
        <w:t>ADDITIONALLY</w:t>
      </w:r>
      <w:r>
        <w:rPr>
          <w:color w:val="000000"/>
        </w:rPr>
        <w:t>, the player must attend a GHGHL league disciplinary hearing and will not be allowed to return to play until they have attended the hearing and have been cleared by the Disciplinary Committee</w:t>
      </w:r>
    </w:p>
    <w:p w:rsidR="00694869" w:rsidRDefault="00694869">
      <w:pPr>
        <w:tabs>
          <w:tab w:val="left" w:pos="7808"/>
        </w:tabs>
        <w:rPr>
          <w:u w:val="single"/>
        </w:rPr>
      </w:pPr>
    </w:p>
    <w:p w:rsidR="00694869" w:rsidRDefault="0057619C">
      <w:pPr>
        <w:tabs>
          <w:tab w:val="left" w:pos="7808"/>
        </w:tabs>
        <w:rPr>
          <w:b/>
          <w:u w:val="single"/>
        </w:rPr>
      </w:pPr>
      <w:r>
        <w:rPr>
          <w:b/>
          <w:u w:val="single"/>
        </w:rPr>
        <w:t>Player Penalty Minutes/Total Game Season Minutes</w:t>
      </w:r>
    </w:p>
    <w:p w:rsidR="00694869" w:rsidRDefault="00694869">
      <w:pPr>
        <w:tabs>
          <w:tab w:val="left" w:pos="7808"/>
        </w:tabs>
        <w:rPr>
          <w:b/>
        </w:rPr>
      </w:pPr>
    </w:p>
    <w:p w:rsidR="00694869" w:rsidRDefault="0057619C">
      <w:pPr>
        <w:tabs>
          <w:tab w:val="left" w:pos="7808"/>
        </w:tabs>
        <w:rPr>
          <w:b/>
        </w:rPr>
      </w:pPr>
      <w:r>
        <w:rPr>
          <w:b/>
        </w:rPr>
        <w:t xml:space="preserve">10/10/12 Games </w:t>
      </w:r>
    </w:p>
    <w:p w:rsidR="00694869" w:rsidRDefault="00694869">
      <w:pPr>
        <w:tabs>
          <w:tab w:val="left" w:pos="7808"/>
        </w:tabs>
        <w:rPr>
          <w:b/>
        </w:rPr>
      </w:pPr>
    </w:p>
    <w:p w:rsidR="00694869" w:rsidRDefault="00361D2A">
      <w:pPr>
        <w:tabs>
          <w:tab w:val="left" w:pos="7808"/>
        </w:tabs>
        <w:rPr>
          <w:b/>
          <w:u w:val="single"/>
        </w:rPr>
      </w:pPr>
      <w:r>
        <w:rPr>
          <w:b/>
          <w:u w:val="single"/>
        </w:rPr>
        <w:t>U13</w:t>
      </w:r>
      <w:r w:rsidR="0057619C">
        <w:rPr>
          <w:b/>
          <w:u w:val="single"/>
        </w:rPr>
        <w:t xml:space="preserve"> and Above:</w:t>
      </w:r>
    </w:p>
    <w:p w:rsidR="00694869" w:rsidRDefault="00694869">
      <w:pPr>
        <w:tabs>
          <w:tab w:val="left" w:pos="7808"/>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771"/>
        <w:gridCol w:w="1771"/>
        <w:gridCol w:w="1771"/>
        <w:gridCol w:w="1771"/>
        <w:gridCol w:w="1772"/>
      </w:tblGrid>
      <w:tr w:rsidR="00694869" w:rsidTr="003C1BA0">
        <w:tc>
          <w:tcPr>
            <w:tcW w:w="1771" w:type="dxa"/>
          </w:tcPr>
          <w:p w:rsidR="00694869" w:rsidRDefault="0057619C">
            <w:pPr>
              <w:tabs>
                <w:tab w:val="left" w:pos="7808"/>
              </w:tabs>
              <w:jc w:val="center"/>
              <w:rPr>
                <w:b/>
              </w:rPr>
            </w:pPr>
            <w:r>
              <w:rPr>
                <w:b/>
              </w:rPr>
              <w:t># Games</w:t>
            </w:r>
          </w:p>
        </w:tc>
        <w:tc>
          <w:tcPr>
            <w:tcW w:w="1771" w:type="dxa"/>
          </w:tcPr>
          <w:p w:rsidR="00694869" w:rsidRDefault="0057619C">
            <w:pPr>
              <w:tabs>
                <w:tab w:val="left" w:pos="7808"/>
              </w:tabs>
              <w:jc w:val="center"/>
              <w:rPr>
                <w:b/>
              </w:rPr>
            </w:pPr>
            <w:r>
              <w:rPr>
                <w:b/>
              </w:rPr>
              <w:t>Total Minutes</w:t>
            </w:r>
          </w:p>
        </w:tc>
        <w:tc>
          <w:tcPr>
            <w:tcW w:w="1771" w:type="dxa"/>
          </w:tcPr>
          <w:p w:rsidR="00694869" w:rsidRDefault="001F7D59">
            <w:pPr>
              <w:tabs>
                <w:tab w:val="left" w:pos="7808"/>
              </w:tabs>
              <w:jc w:val="center"/>
              <w:rPr>
                <w:b/>
              </w:rPr>
            </w:pPr>
            <w:r>
              <w:rPr>
                <w:b/>
              </w:rPr>
              <w:t>3</w:t>
            </w:r>
            <w:r w:rsidR="0057619C">
              <w:rPr>
                <w:b/>
              </w:rPr>
              <w:t>%</w:t>
            </w:r>
          </w:p>
        </w:tc>
        <w:tc>
          <w:tcPr>
            <w:tcW w:w="1771" w:type="dxa"/>
          </w:tcPr>
          <w:p w:rsidR="00694869" w:rsidRDefault="001F7D59">
            <w:pPr>
              <w:tabs>
                <w:tab w:val="left" w:pos="7808"/>
              </w:tabs>
              <w:jc w:val="center"/>
              <w:rPr>
                <w:b/>
              </w:rPr>
            </w:pPr>
            <w:r>
              <w:rPr>
                <w:b/>
              </w:rPr>
              <w:t>4</w:t>
            </w:r>
            <w:r w:rsidR="0057619C">
              <w:rPr>
                <w:b/>
              </w:rPr>
              <w:t>%</w:t>
            </w:r>
          </w:p>
        </w:tc>
        <w:tc>
          <w:tcPr>
            <w:tcW w:w="1772" w:type="dxa"/>
          </w:tcPr>
          <w:p w:rsidR="00694869" w:rsidRDefault="001F7D59">
            <w:pPr>
              <w:tabs>
                <w:tab w:val="left" w:pos="7808"/>
              </w:tabs>
              <w:jc w:val="center"/>
              <w:rPr>
                <w:b/>
              </w:rPr>
            </w:pPr>
            <w:r>
              <w:rPr>
                <w:b/>
              </w:rPr>
              <w:t>5</w:t>
            </w:r>
            <w:r w:rsidR="0057619C">
              <w:rPr>
                <w:b/>
              </w:rPr>
              <w:t>%</w:t>
            </w:r>
          </w:p>
        </w:tc>
      </w:tr>
      <w:tr w:rsidR="00694869" w:rsidTr="003C1BA0">
        <w:tc>
          <w:tcPr>
            <w:tcW w:w="1771" w:type="dxa"/>
          </w:tcPr>
          <w:p w:rsidR="00694869" w:rsidRDefault="0057619C">
            <w:pPr>
              <w:tabs>
                <w:tab w:val="left" w:pos="7808"/>
              </w:tabs>
              <w:jc w:val="center"/>
            </w:pPr>
            <w:r>
              <w:t>20</w:t>
            </w:r>
          </w:p>
        </w:tc>
        <w:tc>
          <w:tcPr>
            <w:tcW w:w="1771" w:type="dxa"/>
          </w:tcPr>
          <w:p w:rsidR="00694869" w:rsidRDefault="0057619C">
            <w:pPr>
              <w:tabs>
                <w:tab w:val="left" w:pos="7808"/>
              </w:tabs>
              <w:jc w:val="center"/>
            </w:pPr>
            <w:r>
              <w:t>640</w:t>
            </w:r>
          </w:p>
        </w:tc>
        <w:tc>
          <w:tcPr>
            <w:tcW w:w="1771" w:type="dxa"/>
          </w:tcPr>
          <w:p w:rsidR="00694869" w:rsidRDefault="001F7D59">
            <w:pPr>
              <w:tabs>
                <w:tab w:val="left" w:pos="7808"/>
              </w:tabs>
              <w:jc w:val="center"/>
            </w:pPr>
            <w:r>
              <w:t>19</w:t>
            </w:r>
          </w:p>
        </w:tc>
        <w:tc>
          <w:tcPr>
            <w:tcW w:w="1771" w:type="dxa"/>
          </w:tcPr>
          <w:p w:rsidR="00694869" w:rsidRDefault="001F7D59">
            <w:pPr>
              <w:tabs>
                <w:tab w:val="left" w:pos="7808"/>
              </w:tabs>
              <w:jc w:val="center"/>
            </w:pPr>
            <w:r>
              <w:t>25</w:t>
            </w:r>
          </w:p>
        </w:tc>
        <w:tc>
          <w:tcPr>
            <w:tcW w:w="1772" w:type="dxa"/>
          </w:tcPr>
          <w:p w:rsidR="00694869" w:rsidRDefault="001F7D59">
            <w:pPr>
              <w:tabs>
                <w:tab w:val="left" w:pos="7808"/>
              </w:tabs>
              <w:jc w:val="center"/>
            </w:pPr>
            <w:r>
              <w:t>32</w:t>
            </w:r>
          </w:p>
        </w:tc>
      </w:tr>
    </w:tbl>
    <w:p w:rsidR="00694869" w:rsidRDefault="00694869">
      <w:pPr>
        <w:tabs>
          <w:tab w:val="left" w:pos="7808"/>
        </w:tabs>
        <w:rPr>
          <w:b/>
          <w:sz w:val="26"/>
          <w:szCs w:val="26"/>
          <w:u w:val="single"/>
        </w:rPr>
      </w:pPr>
    </w:p>
    <w:p w:rsidR="00694869" w:rsidRDefault="00694869">
      <w:pPr>
        <w:tabs>
          <w:tab w:val="left" w:pos="7808"/>
        </w:tabs>
        <w:jc w:val="right"/>
        <w:rPr>
          <w:b/>
        </w:rPr>
      </w:pPr>
    </w:p>
    <w:p w:rsidR="00694869" w:rsidRPr="00361D2A" w:rsidRDefault="00361D2A">
      <w:pPr>
        <w:tabs>
          <w:tab w:val="left" w:pos="7808"/>
        </w:tabs>
        <w:rPr>
          <w:b/>
          <w:u w:val="single"/>
        </w:rPr>
      </w:pPr>
      <w:r w:rsidRPr="00361D2A">
        <w:rPr>
          <w:b/>
          <w:u w:val="single"/>
        </w:rPr>
        <w:t>U11</w:t>
      </w:r>
      <w:r w:rsidR="0057619C" w:rsidRPr="00361D2A">
        <w:rPr>
          <w:b/>
          <w:u w:val="single"/>
        </w:rPr>
        <w:t xml:space="preserve">: </w:t>
      </w:r>
    </w:p>
    <w:p w:rsidR="00694869" w:rsidRDefault="00694869">
      <w:pPr>
        <w:tabs>
          <w:tab w:val="left" w:pos="7808"/>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771"/>
        <w:gridCol w:w="1771"/>
        <w:gridCol w:w="1771"/>
        <w:gridCol w:w="1771"/>
        <w:gridCol w:w="1772"/>
      </w:tblGrid>
      <w:tr w:rsidR="00694869" w:rsidTr="003C1BA0">
        <w:tc>
          <w:tcPr>
            <w:tcW w:w="1771" w:type="dxa"/>
          </w:tcPr>
          <w:p w:rsidR="00694869" w:rsidRDefault="0057619C">
            <w:pPr>
              <w:tabs>
                <w:tab w:val="left" w:pos="7808"/>
              </w:tabs>
              <w:jc w:val="center"/>
              <w:rPr>
                <w:b/>
              </w:rPr>
            </w:pPr>
            <w:r>
              <w:rPr>
                <w:b/>
              </w:rPr>
              <w:t># Games</w:t>
            </w:r>
          </w:p>
        </w:tc>
        <w:tc>
          <w:tcPr>
            <w:tcW w:w="1771" w:type="dxa"/>
          </w:tcPr>
          <w:p w:rsidR="00694869" w:rsidRDefault="0057619C">
            <w:pPr>
              <w:tabs>
                <w:tab w:val="left" w:pos="7808"/>
              </w:tabs>
              <w:jc w:val="center"/>
              <w:rPr>
                <w:b/>
              </w:rPr>
            </w:pPr>
            <w:r>
              <w:rPr>
                <w:b/>
              </w:rPr>
              <w:t>Total Minutes</w:t>
            </w:r>
          </w:p>
        </w:tc>
        <w:tc>
          <w:tcPr>
            <w:tcW w:w="1771" w:type="dxa"/>
          </w:tcPr>
          <w:p w:rsidR="00694869" w:rsidRDefault="0057619C">
            <w:pPr>
              <w:tabs>
                <w:tab w:val="left" w:pos="7808"/>
              </w:tabs>
              <w:jc w:val="center"/>
              <w:rPr>
                <w:b/>
              </w:rPr>
            </w:pPr>
            <w:r>
              <w:rPr>
                <w:b/>
              </w:rPr>
              <w:t>3%</w:t>
            </w:r>
          </w:p>
        </w:tc>
        <w:tc>
          <w:tcPr>
            <w:tcW w:w="1771" w:type="dxa"/>
          </w:tcPr>
          <w:p w:rsidR="00694869" w:rsidRDefault="001F7D59">
            <w:pPr>
              <w:tabs>
                <w:tab w:val="left" w:pos="7808"/>
              </w:tabs>
              <w:jc w:val="center"/>
              <w:rPr>
                <w:b/>
              </w:rPr>
            </w:pPr>
            <w:r>
              <w:rPr>
                <w:b/>
              </w:rPr>
              <w:t>4</w:t>
            </w:r>
            <w:r w:rsidR="0057619C">
              <w:rPr>
                <w:b/>
              </w:rPr>
              <w:t>%</w:t>
            </w:r>
          </w:p>
        </w:tc>
        <w:tc>
          <w:tcPr>
            <w:tcW w:w="1772" w:type="dxa"/>
          </w:tcPr>
          <w:p w:rsidR="00694869" w:rsidRDefault="001F7D59">
            <w:pPr>
              <w:tabs>
                <w:tab w:val="left" w:pos="7808"/>
              </w:tabs>
              <w:jc w:val="center"/>
              <w:rPr>
                <w:b/>
              </w:rPr>
            </w:pPr>
            <w:r>
              <w:rPr>
                <w:b/>
              </w:rPr>
              <w:t>5</w:t>
            </w:r>
            <w:r w:rsidR="0057619C">
              <w:rPr>
                <w:b/>
              </w:rPr>
              <w:t>%</w:t>
            </w:r>
          </w:p>
        </w:tc>
      </w:tr>
      <w:tr w:rsidR="00694869" w:rsidTr="003C1BA0">
        <w:tc>
          <w:tcPr>
            <w:tcW w:w="1771" w:type="dxa"/>
          </w:tcPr>
          <w:p w:rsidR="00694869" w:rsidRDefault="0057619C">
            <w:pPr>
              <w:tabs>
                <w:tab w:val="left" w:pos="7808"/>
              </w:tabs>
              <w:jc w:val="center"/>
            </w:pPr>
            <w:r>
              <w:t>16</w:t>
            </w:r>
          </w:p>
        </w:tc>
        <w:tc>
          <w:tcPr>
            <w:tcW w:w="1771" w:type="dxa"/>
          </w:tcPr>
          <w:p w:rsidR="00694869" w:rsidRDefault="0057619C">
            <w:pPr>
              <w:tabs>
                <w:tab w:val="left" w:pos="7808"/>
              </w:tabs>
              <w:jc w:val="center"/>
            </w:pPr>
            <w:r>
              <w:t>512</w:t>
            </w:r>
          </w:p>
        </w:tc>
        <w:tc>
          <w:tcPr>
            <w:tcW w:w="1771" w:type="dxa"/>
          </w:tcPr>
          <w:p w:rsidR="00694869" w:rsidRDefault="0057619C">
            <w:pPr>
              <w:tabs>
                <w:tab w:val="left" w:pos="7808"/>
              </w:tabs>
              <w:jc w:val="center"/>
            </w:pPr>
            <w:r>
              <w:t>15</w:t>
            </w:r>
          </w:p>
        </w:tc>
        <w:tc>
          <w:tcPr>
            <w:tcW w:w="1771" w:type="dxa"/>
          </w:tcPr>
          <w:p w:rsidR="00694869" w:rsidRDefault="0057619C">
            <w:pPr>
              <w:tabs>
                <w:tab w:val="left" w:pos="7808"/>
              </w:tabs>
              <w:jc w:val="center"/>
            </w:pPr>
            <w:r>
              <w:t>2</w:t>
            </w:r>
            <w:r w:rsidR="001F7D59">
              <w:t>0</w:t>
            </w:r>
          </w:p>
        </w:tc>
        <w:tc>
          <w:tcPr>
            <w:tcW w:w="1772" w:type="dxa"/>
          </w:tcPr>
          <w:p w:rsidR="00694869" w:rsidRDefault="001F7D59">
            <w:pPr>
              <w:tabs>
                <w:tab w:val="left" w:pos="7808"/>
              </w:tabs>
              <w:jc w:val="center"/>
            </w:pPr>
            <w:r>
              <w:t>25</w:t>
            </w:r>
          </w:p>
        </w:tc>
      </w:tr>
    </w:tbl>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694869">
      <w:pPr>
        <w:tabs>
          <w:tab w:val="left" w:pos="7808"/>
        </w:tabs>
      </w:pPr>
    </w:p>
    <w:p w:rsidR="00694869" w:rsidRDefault="0057619C">
      <w:pPr>
        <w:tabs>
          <w:tab w:val="left" w:pos="7808"/>
        </w:tabs>
        <w:rPr>
          <w:b/>
        </w:rPr>
      </w:pPr>
      <w:r>
        <w:rPr>
          <w:b/>
          <w:i/>
          <w:sz w:val="28"/>
          <w:szCs w:val="28"/>
          <w:u w:val="single"/>
        </w:rPr>
        <w:t>ADDITIONAL SUSPENSIONS:</w:t>
      </w:r>
    </w:p>
    <w:p w:rsidR="00694869" w:rsidRDefault="00694869">
      <w:pPr>
        <w:tabs>
          <w:tab w:val="left" w:pos="7808"/>
        </w:tabs>
        <w:rPr>
          <w:b/>
          <w:i/>
          <w:sz w:val="28"/>
          <w:szCs w:val="28"/>
          <w:u w:val="single"/>
        </w:rPr>
      </w:pPr>
    </w:p>
    <w:p w:rsidR="00694869" w:rsidRDefault="0057619C">
      <w:pPr>
        <w:tabs>
          <w:tab w:val="left" w:pos="7808"/>
        </w:tabs>
      </w:pPr>
      <w:r>
        <w:t xml:space="preserve">At all times suspendable offences occurring during any </w:t>
      </w:r>
      <w:r w:rsidR="004B6B7A">
        <w:t>sanctioned</w:t>
      </w:r>
      <w:r>
        <w:t xml:space="preserve"> games are subject to review by the OWHA and further suspensions may occur. </w:t>
      </w:r>
    </w:p>
    <w:p w:rsidR="00694869" w:rsidRDefault="00694869">
      <w:pPr>
        <w:tabs>
          <w:tab w:val="left" w:pos="7808"/>
        </w:tabs>
      </w:pPr>
    </w:p>
    <w:p w:rsidR="00694869" w:rsidRDefault="00E50ABD">
      <w:pPr>
        <w:tabs>
          <w:tab w:val="left" w:pos="7808"/>
        </w:tabs>
      </w:pPr>
      <w:r>
        <w:t>The GHGHL</w:t>
      </w:r>
      <w:r w:rsidR="0057619C">
        <w:t xml:space="preserve"> is authorized to </w:t>
      </w:r>
      <w:r w:rsidR="0088289A">
        <w:t>request the implementation of</w:t>
      </w:r>
      <w:r w:rsidR="0057619C">
        <w:t xml:space="preserve"> additional suspensions </w:t>
      </w:r>
      <w:r w:rsidR="0088289A">
        <w:t xml:space="preserve">by associations </w:t>
      </w:r>
      <w:r w:rsidR="0057619C">
        <w:t>under the GHGHL Rules and Regulations</w:t>
      </w:r>
      <w:r w:rsidR="00B420A8">
        <w:t>.</w:t>
      </w:r>
      <w:r w:rsidR="0057619C">
        <w:t xml:space="preserve"> </w:t>
      </w:r>
    </w:p>
    <w:p w:rsidR="001F7D59" w:rsidRDefault="001F7D59">
      <w:pPr>
        <w:tabs>
          <w:tab w:val="left" w:pos="7808"/>
        </w:tabs>
      </w:pPr>
    </w:p>
    <w:p w:rsidR="00694869" w:rsidRDefault="00694869">
      <w:pPr>
        <w:tabs>
          <w:tab w:val="left" w:pos="7808"/>
        </w:tabs>
      </w:pPr>
    </w:p>
    <w:p w:rsidR="00BB09CB" w:rsidRDefault="00BB09CB">
      <w:pPr>
        <w:tabs>
          <w:tab w:val="left" w:pos="7808"/>
        </w:tabs>
      </w:pPr>
    </w:p>
    <w:p w:rsidR="00BB09CB" w:rsidRDefault="00BB09CB">
      <w:pPr>
        <w:tabs>
          <w:tab w:val="left" w:pos="7808"/>
        </w:tabs>
      </w:pPr>
    </w:p>
    <w:p w:rsidR="00BB09CB" w:rsidRDefault="00BB09CB">
      <w:pPr>
        <w:tabs>
          <w:tab w:val="left" w:pos="7808"/>
        </w:tabs>
      </w:pPr>
    </w:p>
    <w:p w:rsidR="00BB09CB" w:rsidRDefault="00BB09CB">
      <w:pPr>
        <w:tabs>
          <w:tab w:val="left" w:pos="7808"/>
        </w:tabs>
      </w:pPr>
    </w:p>
    <w:p w:rsidR="00BB09CB" w:rsidRDefault="00BB09CB">
      <w:pPr>
        <w:tabs>
          <w:tab w:val="left" w:pos="7808"/>
        </w:tabs>
      </w:pPr>
    </w:p>
    <w:p w:rsidR="00BB09CB" w:rsidRDefault="00BB09CB">
      <w:pPr>
        <w:tabs>
          <w:tab w:val="left" w:pos="7808"/>
        </w:tabs>
      </w:pPr>
    </w:p>
    <w:p w:rsidR="00694869" w:rsidRDefault="0057619C">
      <w:pPr>
        <w:tabs>
          <w:tab w:val="left" w:pos="7808"/>
        </w:tabs>
        <w:jc w:val="center"/>
        <w:rPr>
          <w:b/>
          <w:sz w:val="28"/>
          <w:szCs w:val="28"/>
          <w:u w:val="single"/>
        </w:rPr>
      </w:pPr>
      <w:r>
        <w:rPr>
          <w:b/>
          <w:sz w:val="28"/>
          <w:szCs w:val="28"/>
          <w:u w:val="single"/>
        </w:rPr>
        <w:t xml:space="preserve">Reporting Procedures </w:t>
      </w:r>
    </w:p>
    <w:p w:rsidR="00694869" w:rsidRDefault="00694869">
      <w:pPr>
        <w:tabs>
          <w:tab w:val="left" w:pos="7808"/>
        </w:tabs>
        <w:jc w:val="center"/>
        <w:rPr>
          <w:sz w:val="28"/>
          <w:szCs w:val="28"/>
          <w:u w:val="single"/>
        </w:rPr>
      </w:pPr>
    </w:p>
    <w:p w:rsidR="00694869" w:rsidRDefault="0057619C">
      <w:pPr>
        <w:tabs>
          <w:tab w:val="left" w:pos="7808"/>
        </w:tabs>
        <w:rPr>
          <w:b/>
          <w:i/>
          <w:sz w:val="28"/>
          <w:szCs w:val="28"/>
          <w:u w:val="single"/>
        </w:rPr>
      </w:pPr>
      <w:r>
        <w:rPr>
          <w:b/>
          <w:i/>
          <w:sz w:val="28"/>
          <w:szCs w:val="28"/>
          <w:u w:val="single"/>
        </w:rPr>
        <w:t>LEAGUE GAMES:</w:t>
      </w:r>
    </w:p>
    <w:p w:rsidR="00694869" w:rsidRDefault="00694869">
      <w:pPr>
        <w:tabs>
          <w:tab w:val="left" w:pos="7808"/>
        </w:tabs>
        <w:rPr>
          <w:b/>
          <w:i/>
          <w:sz w:val="28"/>
          <w:szCs w:val="28"/>
          <w:u w:val="single"/>
        </w:rPr>
      </w:pPr>
    </w:p>
    <w:p w:rsidR="00694869" w:rsidRDefault="0057619C">
      <w:pPr>
        <w:tabs>
          <w:tab w:val="left" w:pos="7808"/>
        </w:tabs>
      </w:pPr>
      <w:r>
        <w:t xml:space="preserve">For any League game in which a possible suspension occurred, it </w:t>
      </w:r>
      <w:r>
        <w:rPr>
          <w:b/>
          <w:u w:val="single"/>
        </w:rPr>
        <w:t>MUST</w:t>
      </w:r>
      <w:r>
        <w:t xml:space="preserve"> be reported to the League Disciplinary Chair within </w:t>
      </w:r>
      <w:r>
        <w:rPr>
          <w:b/>
          <w:u w:val="single"/>
        </w:rPr>
        <w:t xml:space="preserve">24 hours </w:t>
      </w:r>
      <w:r>
        <w:t xml:space="preserve">of the event occurring </w:t>
      </w:r>
      <w:r>
        <w:rPr>
          <w:b/>
          <w:u w:val="single"/>
        </w:rPr>
        <w:t>or prior to next league game</w:t>
      </w:r>
      <w:r>
        <w:t xml:space="preserve"> being played, whichever occurs first. The offences and penalties need to be reported to the OWHA within </w:t>
      </w:r>
      <w:r>
        <w:rPr>
          <w:b/>
          <w:u w:val="single"/>
        </w:rPr>
        <w:t>48 hours</w:t>
      </w:r>
      <w:r>
        <w:t>. Failure to follow these rep</w:t>
      </w:r>
      <w:r w:rsidR="00BB09CB">
        <w:t>orting procedures will result in additional suspension recommendation</w:t>
      </w:r>
      <w:r>
        <w:t xml:space="preserve"> which will be given to the head coach. It is the responsibility of the </w:t>
      </w:r>
      <w:r>
        <w:rPr>
          <w:b/>
          <w:u w:val="single"/>
        </w:rPr>
        <w:t xml:space="preserve">offending </w:t>
      </w:r>
      <w:r>
        <w:t xml:space="preserve">team to report the offences. </w:t>
      </w:r>
      <w:r w:rsidR="00E50ABD">
        <w:t>*See note below.</w:t>
      </w:r>
    </w:p>
    <w:p w:rsidR="00694869" w:rsidRDefault="00694869">
      <w:pPr>
        <w:tabs>
          <w:tab w:val="left" w:pos="7808"/>
        </w:tabs>
      </w:pPr>
    </w:p>
    <w:p w:rsidR="00694869" w:rsidRDefault="0057619C">
      <w:pPr>
        <w:tabs>
          <w:tab w:val="left" w:pos="7808"/>
        </w:tabs>
        <w:rPr>
          <w:b/>
          <w:i/>
          <w:sz w:val="26"/>
          <w:szCs w:val="26"/>
          <w:u w:val="single"/>
        </w:rPr>
      </w:pPr>
      <w:r>
        <w:rPr>
          <w:b/>
          <w:i/>
          <w:sz w:val="26"/>
          <w:szCs w:val="26"/>
          <w:u w:val="single"/>
        </w:rPr>
        <w:t>METHODS OF REPORTING SUSPENDABLE OFFENCES IN LEAGUE GAMES:</w:t>
      </w:r>
    </w:p>
    <w:p w:rsidR="00694869" w:rsidRDefault="00694869">
      <w:pPr>
        <w:tabs>
          <w:tab w:val="left" w:pos="7808"/>
        </w:tabs>
        <w:rPr>
          <w:b/>
          <w:i/>
          <w:sz w:val="26"/>
          <w:szCs w:val="26"/>
          <w:u w:val="single"/>
        </w:rPr>
      </w:pPr>
    </w:p>
    <w:p w:rsidR="00694869" w:rsidRDefault="00694869">
      <w:pPr>
        <w:tabs>
          <w:tab w:val="left" w:pos="7808"/>
        </w:tabs>
        <w:rPr>
          <w:b/>
        </w:rPr>
      </w:pPr>
    </w:p>
    <w:p w:rsidR="00694869" w:rsidRDefault="0057619C">
      <w:pPr>
        <w:numPr>
          <w:ilvl w:val="0"/>
          <w:numId w:val="7"/>
        </w:numPr>
        <w:pBdr>
          <w:top w:val="nil"/>
          <w:left w:val="nil"/>
          <w:bottom w:val="nil"/>
          <w:right w:val="nil"/>
          <w:between w:val="nil"/>
        </w:pBdr>
        <w:tabs>
          <w:tab w:val="left" w:pos="7808"/>
        </w:tabs>
      </w:pPr>
      <w:r>
        <w:rPr>
          <w:color w:val="000000"/>
        </w:rPr>
        <w:t xml:space="preserve">Scan and email the front and back (if available) of the game sheet to </w:t>
      </w:r>
      <w:hyperlink r:id="rId12">
        <w:r>
          <w:rPr>
            <w:color w:val="0000FF"/>
            <w:u w:val="single"/>
          </w:rPr>
          <w:t>stats@owha.on.ca</w:t>
        </w:r>
      </w:hyperlink>
    </w:p>
    <w:p w:rsidR="00694869" w:rsidRDefault="0057619C">
      <w:pPr>
        <w:numPr>
          <w:ilvl w:val="0"/>
          <w:numId w:val="7"/>
        </w:numPr>
        <w:pBdr>
          <w:top w:val="nil"/>
          <w:left w:val="nil"/>
          <w:bottom w:val="nil"/>
          <w:right w:val="nil"/>
          <w:between w:val="nil"/>
        </w:pBdr>
        <w:tabs>
          <w:tab w:val="left" w:pos="7808"/>
        </w:tabs>
      </w:pPr>
      <w:r>
        <w:rPr>
          <w:color w:val="000000"/>
        </w:rPr>
        <w:t xml:space="preserve">It is permissible to photograph the front and back of the game sheet and email it from your phone to </w:t>
      </w:r>
      <w:hyperlink r:id="rId13">
        <w:r>
          <w:rPr>
            <w:color w:val="0000FF"/>
            <w:u w:val="single"/>
          </w:rPr>
          <w:t>stats@owha.on.ca</w:t>
        </w:r>
      </w:hyperlink>
    </w:p>
    <w:p w:rsidR="00694869" w:rsidRDefault="0057619C">
      <w:pPr>
        <w:numPr>
          <w:ilvl w:val="0"/>
          <w:numId w:val="7"/>
        </w:numPr>
        <w:pBdr>
          <w:top w:val="nil"/>
          <w:left w:val="nil"/>
          <w:bottom w:val="nil"/>
          <w:right w:val="nil"/>
          <w:between w:val="nil"/>
        </w:pBdr>
        <w:tabs>
          <w:tab w:val="left" w:pos="7808"/>
        </w:tabs>
      </w:pPr>
      <w:r>
        <w:rPr>
          <w:color w:val="000000"/>
        </w:rPr>
        <w:t xml:space="preserve">If no scanner or camera phone is available, send an email to the Discipline Chair at </w:t>
      </w:r>
      <w:hyperlink r:id="rId14">
        <w:r>
          <w:rPr>
            <w:color w:val="0000FF"/>
            <w:u w:val="single"/>
          </w:rPr>
          <w:t>ghghlstats@gmail.com</w:t>
        </w:r>
      </w:hyperlink>
      <w:r>
        <w:rPr>
          <w:color w:val="000000"/>
        </w:rPr>
        <w:t xml:space="preserve"> outlining details of the offence and then follow up by faxing or scanning and emailing the game sheet within 48 hours of the penalty infraction. </w:t>
      </w:r>
    </w:p>
    <w:p w:rsidR="00694869" w:rsidRDefault="00694869">
      <w:pPr>
        <w:tabs>
          <w:tab w:val="left" w:pos="7808"/>
        </w:tabs>
      </w:pPr>
    </w:p>
    <w:p w:rsidR="00694869" w:rsidRDefault="00694869">
      <w:pPr>
        <w:tabs>
          <w:tab w:val="left" w:pos="7808"/>
        </w:tabs>
      </w:pPr>
    </w:p>
    <w:p w:rsidR="00694869" w:rsidRDefault="0057619C">
      <w:pPr>
        <w:tabs>
          <w:tab w:val="left" w:pos="7808"/>
        </w:tabs>
        <w:rPr>
          <w:b/>
          <w:i/>
          <w:sz w:val="28"/>
          <w:szCs w:val="28"/>
          <w:u w:val="single"/>
        </w:rPr>
      </w:pPr>
      <w:r>
        <w:rPr>
          <w:b/>
          <w:i/>
          <w:sz w:val="28"/>
          <w:szCs w:val="28"/>
          <w:u w:val="single"/>
        </w:rPr>
        <w:t>SERVING OF SUSPENSIONS:</w:t>
      </w:r>
    </w:p>
    <w:p w:rsidR="00694869" w:rsidRDefault="00694869">
      <w:pPr>
        <w:tabs>
          <w:tab w:val="left" w:pos="7808"/>
        </w:tabs>
        <w:rPr>
          <w:b/>
          <w:i/>
          <w:sz w:val="28"/>
          <w:szCs w:val="28"/>
          <w:u w:val="single"/>
        </w:rPr>
      </w:pPr>
    </w:p>
    <w:p w:rsidR="00694869" w:rsidRDefault="0057619C">
      <w:pPr>
        <w:numPr>
          <w:ilvl w:val="0"/>
          <w:numId w:val="5"/>
        </w:numPr>
        <w:pBdr>
          <w:top w:val="nil"/>
          <w:left w:val="nil"/>
          <w:bottom w:val="nil"/>
          <w:right w:val="nil"/>
          <w:between w:val="nil"/>
        </w:pBdr>
        <w:tabs>
          <w:tab w:val="left" w:pos="7808"/>
        </w:tabs>
      </w:pPr>
      <w:r>
        <w:rPr>
          <w:color w:val="000000"/>
        </w:rPr>
        <w:t xml:space="preserve">The game sheet must </w:t>
      </w:r>
      <w:r>
        <w:rPr>
          <w:b/>
          <w:color w:val="000000"/>
          <w:u w:val="single"/>
        </w:rPr>
        <w:t>CLEARLY</w:t>
      </w:r>
      <w:r>
        <w:rPr>
          <w:color w:val="000000"/>
        </w:rPr>
        <w:t xml:space="preserve"> show the suspension game X of X. The game sheet must </w:t>
      </w:r>
      <w:r>
        <w:rPr>
          <w:b/>
          <w:color w:val="000000"/>
          <w:u w:val="single"/>
        </w:rPr>
        <w:t>NOT</w:t>
      </w:r>
      <w:r>
        <w:rPr>
          <w:color w:val="000000"/>
        </w:rPr>
        <w:t xml:space="preserve"> be signed by the suspended person and the player’s name should not be crossed out.</w:t>
      </w:r>
    </w:p>
    <w:p w:rsidR="00694869" w:rsidRDefault="00694869">
      <w:pPr>
        <w:pBdr>
          <w:top w:val="nil"/>
          <w:left w:val="nil"/>
          <w:bottom w:val="nil"/>
          <w:right w:val="nil"/>
          <w:between w:val="nil"/>
        </w:pBdr>
        <w:tabs>
          <w:tab w:val="left" w:pos="7808"/>
        </w:tabs>
        <w:ind w:left="720"/>
        <w:rPr>
          <w:color w:val="000000"/>
        </w:rPr>
      </w:pPr>
    </w:p>
    <w:p w:rsidR="00694869" w:rsidRDefault="0057619C">
      <w:pPr>
        <w:numPr>
          <w:ilvl w:val="0"/>
          <w:numId w:val="5"/>
        </w:numPr>
        <w:pBdr>
          <w:top w:val="nil"/>
          <w:left w:val="nil"/>
          <w:bottom w:val="nil"/>
          <w:right w:val="nil"/>
          <w:between w:val="nil"/>
        </w:pBdr>
        <w:tabs>
          <w:tab w:val="left" w:pos="7808"/>
        </w:tabs>
      </w:pPr>
      <w:r>
        <w:rPr>
          <w:color w:val="000000"/>
        </w:rPr>
        <w:t xml:space="preserve">It is the responsibility of the suspended person’s team management to submit copies of the game sheet to their OWHA Regional Director and the GHGHL League Discipline Chair as the games are served. IF games are served in a tournament, they </w:t>
      </w:r>
      <w:r>
        <w:rPr>
          <w:b/>
          <w:color w:val="000000"/>
          <w:u w:val="single"/>
        </w:rPr>
        <w:t xml:space="preserve">MUST </w:t>
      </w:r>
      <w:r>
        <w:rPr>
          <w:color w:val="000000"/>
        </w:rPr>
        <w:t xml:space="preserve"> be submitted to the GHGHL League Discipline Chair prior to playing the next GHGHL League game.</w:t>
      </w:r>
    </w:p>
    <w:p w:rsidR="00694869" w:rsidRDefault="00694869">
      <w:pPr>
        <w:tabs>
          <w:tab w:val="left" w:pos="7808"/>
        </w:tabs>
      </w:pPr>
    </w:p>
    <w:p w:rsidR="00694869" w:rsidRDefault="0057619C">
      <w:pPr>
        <w:numPr>
          <w:ilvl w:val="0"/>
          <w:numId w:val="5"/>
        </w:numPr>
        <w:pBdr>
          <w:top w:val="nil"/>
          <w:left w:val="nil"/>
          <w:bottom w:val="nil"/>
          <w:right w:val="nil"/>
          <w:between w:val="nil"/>
        </w:pBdr>
        <w:tabs>
          <w:tab w:val="left" w:pos="7808"/>
        </w:tabs>
      </w:pPr>
      <w:r>
        <w:rPr>
          <w:color w:val="000000"/>
        </w:rPr>
        <w:t xml:space="preserve">A suspension is not considered to have been served until copies of </w:t>
      </w:r>
      <w:r>
        <w:rPr>
          <w:b/>
          <w:color w:val="000000"/>
          <w:u w:val="single"/>
        </w:rPr>
        <w:t>ALL</w:t>
      </w:r>
      <w:r>
        <w:rPr>
          <w:color w:val="000000"/>
        </w:rPr>
        <w:t xml:space="preserve"> the game sheets are in the possession of their OWHA Regional Discipline Chair, as well as the clearance to return to play, granted by the OWHA Regional Director. </w:t>
      </w:r>
    </w:p>
    <w:p w:rsidR="00694869" w:rsidRDefault="00694869">
      <w:pPr>
        <w:tabs>
          <w:tab w:val="left" w:pos="7808"/>
        </w:tabs>
      </w:pPr>
    </w:p>
    <w:p w:rsidR="00694869" w:rsidRDefault="0057619C">
      <w:pPr>
        <w:numPr>
          <w:ilvl w:val="0"/>
          <w:numId w:val="5"/>
        </w:numPr>
        <w:pBdr>
          <w:top w:val="nil"/>
          <w:left w:val="nil"/>
          <w:bottom w:val="nil"/>
          <w:right w:val="nil"/>
          <w:between w:val="nil"/>
        </w:pBdr>
        <w:tabs>
          <w:tab w:val="left" w:pos="7808"/>
        </w:tabs>
      </w:pPr>
      <w:r>
        <w:rPr>
          <w:color w:val="000000"/>
        </w:rPr>
        <w:t xml:space="preserve">Where a league imposed suspension results in a hearing having to be held, the suspended person </w:t>
      </w:r>
      <w:r>
        <w:rPr>
          <w:b/>
          <w:color w:val="000000"/>
          <w:u w:val="single"/>
        </w:rPr>
        <w:t>CANNOT</w:t>
      </w:r>
      <w:r>
        <w:rPr>
          <w:color w:val="000000"/>
        </w:rPr>
        <w:t xml:space="preserve"> play until they have attended the hearing and been cleared </w:t>
      </w:r>
      <w:r>
        <w:t>by the</w:t>
      </w:r>
      <w:r>
        <w:rPr>
          <w:color w:val="000000"/>
        </w:rPr>
        <w:t xml:space="preserve"> GHGHL League Discipline Chair. </w:t>
      </w:r>
    </w:p>
    <w:p w:rsidR="00B8724E" w:rsidRDefault="00B8724E" w:rsidP="00B8724E">
      <w:pPr>
        <w:pStyle w:val="ListParagraph"/>
        <w:tabs>
          <w:tab w:val="left" w:pos="7808"/>
        </w:tabs>
        <w:jc w:val="center"/>
      </w:pPr>
    </w:p>
    <w:p w:rsidR="00694869" w:rsidRDefault="00B8724E" w:rsidP="002438CE">
      <w:pPr>
        <w:pStyle w:val="ListParagraph"/>
        <w:tabs>
          <w:tab w:val="left" w:pos="7808"/>
        </w:tabs>
        <w:ind w:left="0"/>
        <w:jc w:val="center"/>
        <w:rPr>
          <w:b/>
        </w:rPr>
      </w:pPr>
      <w:r>
        <w:t>**Please note: the process for reporting and serving suspensions will change with the implementation of electronic gamesheets - further instruction to follow**</w:t>
      </w:r>
    </w:p>
    <w:sectPr w:rsidR="00694869" w:rsidSect="007370BE">
      <w:footerReference w:type="default" r:id="rId15"/>
      <w:pgSz w:w="12240" w:h="15840"/>
      <w:pgMar w:top="1152" w:right="1152" w:bottom="1152" w:left="1152" w:header="708" w:footer="708"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29" w:rsidRDefault="00934C29" w:rsidP="00694869">
      <w:r>
        <w:separator/>
      </w:r>
    </w:p>
  </w:endnote>
  <w:endnote w:type="continuationSeparator" w:id="0">
    <w:p w:rsidR="00934C29" w:rsidRDefault="00934C29" w:rsidP="0069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957065"/>
      <w:docPartObj>
        <w:docPartGallery w:val="Page Numbers (Bottom of Page)"/>
        <w:docPartUnique/>
      </w:docPartObj>
    </w:sdtPr>
    <w:sdtContent>
      <w:sdt>
        <w:sdtPr>
          <w:id w:val="565050523"/>
          <w:docPartObj>
            <w:docPartGallery w:val="Page Numbers (Top of Page)"/>
            <w:docPartUnique/>
          </w:docPartObj>
        </w:sdtPr>
        <w:sdtContent>
          <w:p w:rsidR="007370BE" w:rsidRDefault="007370BE">
            <w:pPr>
              <w:pStyle w:val="Footer"/>
              <w:jc w:val="right"/>
            </w:pPr>
            <w:r w:rsidRPr="007370BE">
              <w:rPr>
                <w:sz w:val="18"/>
                <w:szCs w:val="18"/>
              </w:rPr>
              <w:t xml:space="preserve">Page </w:t>
            </w:r>
            <w:r w:rsidR="006B5BAE" w:rsidRPr="007370BE">
              <w:rPr>
                <w:sz w:val="18"/>
                <w:szCs w:val="18"/>
              </w:rPr>
              <w:fldChar w:fldCharType="begin"/>
            </w:r>
            <w:r w:rsidRPr="007370BE">
              <w:rPr>
                <w:sz w:val="18"/>
                <w:szCs w:val="18"/>
              </w:rPr>
              <w:instrText xml:space="preserve"> PAGE </w:instrText>
            </w:r>
            <w:r w:rsidR="006B5BAE" w:rsidRPr="007370BE">
              <w:rPr>
                <w:sz w:val="18"/>
                <w:szCs w:val="18"/>
              </w:rPr>
              <w:fldChar w:fldCharType="separate"/>
            </w:r>
            <w:r w:rsidR="008B7FB0">
              <w:rPr>
                <w:noProof/>
                <w:sz w:val="18"/>
                <w:szCs w:val="18"/>
              </w:rPr>
              <w:t>4</w:t>
            </w:r>
            <w:r w:rsidR="006B5BAE" w:rsidRPr="007370BE">
              <w:rPr>
                <w:sz w:val="18"/>
                <w:szCs w:val="18"/>
              </w:rPr>
              <w:fldChar w:fldCharType="end"/>
            </w:r>
            <w:r w:rsidRPr="007370BE">
              <w:rPr>
                <w:sz w:val="18"/>
                <w:szCs w:val="18"/>
              </w:rPr>
              <w:t xml:space="preserve"> of </w:t>
            </w:r>
            <w:r w:rsidR="00486EF2">
              <w:rPr>
                <w:sz w:val="18"/>
                <w:szCs w:val="18"/>
              </w:rPr>
              <w:t>6</w:t>
            </w:r>
          </w:p>
        </w:sdtContent>
      </w:sdt>
    </w:sdtContent>
  </w:sdt>
  <w:p w:rsidR="00694869" w:rsidRDefault="00694869">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29" w:rsidRDefault="00934C29" w:rsidP="00694869">
      <w:r>
        <w:separator/>
      </w:r>
    </w:p>
  </w:footnote>
  <w:footnote w:type="continuationSeparator" w:id="0">
    <w:p w:rsidR="00934C29" w:rsidRDefault="00934C29" w:rsidP="00694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42EC"/>
    <w:multiLevelType w:val="multilevel"/>
    <w:tmpl w:val="34DAD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4D3DEE"/>
    <w:multiLevelType w:val="multilevel"/>
    <w:tmpl w:val="40C8C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472890"/>
    <w:multiLevelType w:val="multilevel"/>
    <w:tmpl w:val="CA92DCD0"/>
    <w:lvl w:ilvl="0">
      <w:start w:val="1"/>
      <w:numFmt w:val="decimal"/>
      <w:lvlText w:val="%1."/>
      <w:lvlJc w:val="left"/>
      <w:pPr>
        <w:ind w:left="720" w:hanging="360"/>
      </w:pPr>
      <w:rPr>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A02F0E"/>
    <w:multiLevelType w:val="multilevel"/>
    <w:tmpl w:val="B2108562"/>
    <w:lvl w:ilvl="0">
      <w:start w:val="1"/>
      <w:numFmt w:val="decimal"/>
      <w:lvlText w:val="%1."/>
      <w:lvlJc w:val="left"/>
      <w:pPr>
        <w:ind w:left="720" w:hanging="360"/>
      </w:pPr>
      <w:rPr>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DDE4A1D"/>
    <w:multiLevelType w:val="multilevel"/>
    <w:tmpl w:val="FC7CC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6E296F"/>
    <w:multiLevelType w:val="multilevel"/>
    <w:tmpl w:val="20AA8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CA121B5"/>
    <w:multiLevelType w:val="multilevel"/>
    <w:tmpl w:val="A0100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9D0E91"/>
    <w:multiLevelType w:val="multilevel"/>
    <w:tmpl w:val="F2426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D725923"/>
    <w:multiLevelType w:val="multilevel"/>
    <w:tmpl w:val="D3A6F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F510854"/>
    <w:multiLevelType w:val="multilevel"/>
    <w:tmpl w:val="48F8C4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1"/>
  </w:num>
  <w:num w:numId="6">
    <w:abstractNumId w:val="2"/>
  </w:num>
  <w:num w:numId="7">
    <w:abstractNumId w:val="6"/>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94869"/>
    <w:rsid w:val="00136C6A"/>
    <w:rsid w:val="001E1976"/>
    <w:rsid w:val="001F7D59"/>
    <w:rsid w:val="002438CE"/>
    <w:rsid w:val="002B7A8F"/>
    <w:rsid w:val="00327CD1"/>
    <w:rsid w:val="0033312A"/>
    <w:rsid w:val="00361D2A"/>
    <w:rsid w:val="00383E2B"/>
    <w:rsid w:val="003A38B1"/>
    <w:rsid w:val="003C1BA0"/>
    <w:rsid w:val="003E73F9"/>
    <w:rsid w:val="00401942"/>
    <w:rsid w:val="00486EF2"/>
    <w:rsid w:val="004A0E55"/>
    <w:rsid w:val="004B09F7"/>
    <w:rsid w:val="004B6B7A"/>
    <w:rsid w:val="004E2601"/>
    <w:rsid w:val="004E483B"/>
    <w:rsid w:val="0057619C"/>
    <w:rsid w:val="005C2130"/>
    <w:rsid w:val="005F141E"/>
    <w:rsid w:val="006703CF"/>
    <w:rsid w:val="00694869"/>
    <w:rsid w:val="006A68CC"/>
    <w:rsid w:val="006B5BAE"/>
    <w:rsid w:val="007062EE"/>
    <w:rsid w:val="007370BE"/>
    <w:rsid w:val="00765DBD"/>
    <w:rsid w:val="00785936"/>
    <w:rsid w:val="007C481F"/>
    <w:rsid w:val="007F09E3"/>
    <w:rsid w:val="007F3C2C"/>
    <w:rsid w:val="00837F87"/>
    <w:rsid w:val="0086693A"/>
    <w:rsid w:val="0088289A"/>
    <w:rsid w:val="008B00FD"/>
    <w:rsid w:val="008B7FB0"/>
    <w:rsid w:val="008E626A"/>
    <w:rsid w:val="00934C29"/>
    <w:rsid w:val="00935D1B"/>
    <w:rsid w:val="00A3160B"/>
    <w:rsid w:val="00A37EAE"/>
    <w:rsid w:val="00AA48D9"/>
    <w:rsid w:val="00B014E0"/>
    <w:rsid w:val="00B420A8"/>
    <w:rsid w:val="00B8724E"/>
    <w:rsid w:val="00B9441A"/>
    <w:rsid w:val="00BB09CB"/>
    <w:rsid w:val="00BE0B94"/>
    <w:rsid w:val="00C4146D"/>
    <w:rsid w:val="00C4725D"/>
    <w:rsid w:val="00D22781"/>
    <w:rsid w:val="00D34BCC"/>
    <w:rsid w:val="00D50162"/>
    <w:rsid w:val="00DE565C"/>
    <w:rsid w:val="00DF370D"/>
    <w:rsid w:val="00E50ABD"/>
    <w:rsid w:val="00E5620F"/>
    <w:rsid w:val="00E61000"/>
    <w:rsid w:val="00F9159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69"/>
  </w:style>
  <w:style w:type="paragraph" w:styleId="Heading1">
    <w:name w:val="heading 1"/>
    <w:basedOn w:val="normal0"/>
    <w:next w:val="normal0"/>
    <w:rsid w:val="00694869"/>
    <w:pPr>
      <w:keepNext/>
      <w:keepLines/>
      <w:spacing w:before="480" w:after="120"/>
      <w:outlineLvl w:val="0"/>
    </w:pPr>
    <w:rPr>
      <w:b/>
      <w:sz w:val="48"/>
      <w:szCs w:val="48"/>
    </w:rPr>
  </w:style>
  <w:style w:type="paragraph" w:styleId="Heading2">
    <w:name w:val="heading 2"/>
    <w:basedOn w:val="normal0"/>
    <w:next w:val="normal0"/>
    <w:rsid w:val="00694869"/>
    <w:pPr>
      <w:keepNext/>
      <w:keepLines/>
      <w:spacing w:before="360" w:after="80"/>
      <w:outlineLvl w:val="1"/>
    </w:pPr>
    <w:rPr>
      <w:b/>
      <w:sz w:val="36"/>
      <w:szCs w:val="36"/>
    </w:rPr>
  </w:style>
  <w:style w:type="paragraph" w:styleId="Heading3">
    <w:name w:val="heading 3"/>
    <w:basedOn w:val="normal0"/>
    <w:next w:val="normal0"/>
    <w:rsid w:val="00694869"/>
    <w:pPr>
      <w:keepNext/>
      <w:keepLines/>
      <w:spacing w:before="280" w:after="80"/>
      <w:outlineLvl w:val="2"/>
    </w:pPr>
    <w:rPr>
      <w:b/>
      <w:sz w:val="28"/>
      <w:szCs w:val="28"/>
    </w:rPr>
  </w:style>
  <w:style w:type="paragraph" w:styleId="Heading4">
    <w:name w:val="heading 4"/>
    <w:basedOn w:val="normal0"/>
    <w:next w:val="normal0"/>
    <w:rsid w:val="00694869"/>
    <w:pPr>
      <w:keepNext/>
      <w:keepLines/>
      <w:spacing w:before="240" w:after="40"/>
      <w:outlineLvl w:val="3"/>
    </w:pPr>
    <w:rPr>
      <w:b/>
    </w:rPr>
  </w:style>
  <w:style w:type="paragraph" w:styleId="Heading5">
    <w:name w:val="heading 5"/>
    <w:basedOn w:val="normal0"/>
    <w:next w:val="normal0"/>
    <w:rsid w:val="00694869"/>
    <w:pPr>
      <w:keepNext/>
      <w:keepLines/>
      <w:spacing w:before="220" w:after="40"/>
      <w:outlineLvl w:val="4"/>
    </w:pPr>
    <w:rPr>
      <w:b/>
      <w:sz w:val="22"/>
      <w:szCs w:val="22"/>
    </w:rPr>
  </w:style>
  <w:style w:type="paragraph" w:styleId="Heading6">
    <w:name w:val="heading 6"/>
    <w:basedOn w:val="normal0"/>
    <w:next w:val="normal0"/>
    <w:rsid w:val="006948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4869"/>
  </w:style>
  <w:style w:type="paragraph" w:styleId="Title">
    <w:name w:val="Title"/>
    <w:basedOn w:val="normal0"/>
    <w:next w:val="normal0"/>
    <w:rsid w:val="00694869"/>
    <w:pPr>
      <w:keepNext/>
      <w:keepLines/>
      <w:spacing w:before="480" w:after="120"/>
    </w:pPr>
    <w:rPr>
      <w:b/>
      <w:sz w:val="72"/>
      <w:szCs w:val="72"/>
    </w:rPr>
  </w:style>
  <w:style w:type="paragraph" w:styleId="Caption">
    <w:name w:val="caption"/>
    <w:basedOn w:val="Normal"/>
    <w:next w:val="Normal"/>
    <w:uiPriority w:val="35"/>
    <w:unhideWhenUsed/>
    <w:qFormat/>
    <w:rsid w:val="00666EA6"/>
    <w:pPr>
      <w:spacing w:after="200"/>
    </w:pPr>
    <w:rPr>
      <w:rFonts w:eastAsiaTheme="minorHAnsi"/>
      <w:b/>
      <w:bCs/>
      <w:color w:val="4F81BD" w:themeColor="accent1"/>
      <w:sz w:val="18"/>
      <w:szCs w:val="18"/>
    </w:rPr>
  </w:style>
  <w:style w:type="paragraph" w:styleId="BalloonText">
    <w:name w:val="Balloon Text"/>
    <w:basedOn w:val="Normal"/>
    <w:link w:val="BalloonTextChar"/>
    <w:uiPriority w:val="99"/>
    <w:semiHidden/>
    <w:unhideWhenUsed/>
    <w:rsid w:val="00543C21"/>
    <w:rPr>
      <w:rFonts w:ascii="Lucida Grande" w:hAnsi="Lucida Grande"/>
      <w:sz w:val="18"/>
      <w:szCs w:val="18"/>
    </w:rPr>
  </w:style>
  <w:style w:type="character" w:customStyle="1" w:styleId="BalloonTextChar">
    <w:name w:val="Balloon Text Char"/>
    <w:basedOn w:val="DefaultParagraphFont"/>
    <w:link w:val="BalloonText"/>
    <w:uiPriority w:val="99"/>
    <w:semiHidden/>
    <w:rsid w:val="00543C21"/>
    <w:rPr>
      <w:rFonts w:ascii="Lucida Grande" w:hAnsi="Lucida Grande"/>
      <w:sz w:val="18"/>
      <w:szCs w:val="18"/>
    </w:rPr>
  </w:style>
  <w:style w:type="paragraph" w:styleId="Header">
    <w:name w:val="header"/>
    <w:basedOn w:val="Normal"/>
    <w:link w:val="HeaderChar"/>
    <w:uiPriority w:val="99"/>
    <w:unhideWhenUsed/>
    <w:rsid w:val="00543C21"/>
    <w:pPr>
      <w:tabs>
        <w:tab w:val="center" w:pos="4320"/>
        <w:tab w:val="right" w:pos="8640"/>
      </w:tabs>
    </w:pPr>
  </w:style>
  <w:style w:type="character" w:customStyle="1" w:styleId="HeaderChar">
    <w:name w:val="Header Char"/>
    <w:basedOn w:val="DefaultParagraphFont"/>
    <w:link w:val="Header"/>
    <w:uiPriority w:val="99"/>
    <w:rsid w:val="00543C21"/>
  </w:style>
  <w:style w:type="paragraph" w:styleId="Footer">
    <w:name w:val="footer"/>
    <w:basedOn w:val="Normal"/>
    <w:link w:val="FooterChar"/>
    <w:uiPriority w:val="99"/>
    <w:unhideWhenUsed/>
    <w:rsid w:val="00543C21"/>
    <w:pPr>
      <w:tabs>
        <w:tab w:val="center" w:pos="4320"/>
        <w:tab w:val="right" w:pos="8640"/>
      </w:tabs>
    </w:pPr>
  </w:style>
  <w:style w:type="character" w:customStyle="1" w:styleId="FooterChar">
    <w:name w:val="Footer Char"/>
    <w:basedOn w:val="DefaultParagraphFont"/>
    <w:link w:val="Footer"/>
    <w:uiPriority w:val="99"/>
    <w:rsid w:val="00543C21"/>
  </w:style>
  <w:style w:type="paragraph" w:styleId="ListParagraph">
    <w:name w:val="List Paragraph"/>
    <w:basedOn w:val="Normal"/>
    <w:uiPriority w:val="34"/>
    <w:qFormat/>
    <w:rsid w:val="00543C21"/>
    <w:pPr>
      <w:ind w:left="720"/>
      <w:contextualSpacing/>
    </w:pPr>
  </w:style>
  <w:style w:type="table" w:styleId="TableGrid">
    <w:name w:val="Table Grid"/>
    <w:basedOn w:val="TableNormal"/>
    <w:uiPriority w:val="59"/>
    <w:rsid w:val="00C14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7395"/>
    <w:rPr>
      <w:color w:val="0000FF" w:themeColor="hyperlink"/>
      <w:u w:val="single"/>
    </w:rPr>
  </w:style>
  <w:style w:type="paragraph" w:styleId="Subtitle">
    <w:name w:val="Subtitle"/>
    <w:basedOn w:val="Normal"/>
    <w:next w:val="Normal"/>
    <w:rsid w:val="00694869"/>
    <w:pPr>
      <w:keepNext/>
      <w:keepLines/>
      <w:spacing w:before="360" w:after="80"/>
    </w:pPr>
    <w:rPr>
      <w:rFonts w:ascii="Georgia" w:eastAsia="Georgia" w:hAnsi="Georgia" w:cs="Georgia"/>
      <w:i/>
      <w:color w:val="666666"/>
      <w:sz w:val="48"/>
      <w:szCs w:val="48"/>
    </w:rPr>
  </w:style>
  <w:style w:type="table" w:customStyle="1" w:styleId="a">
    <w:basedOn w:val="TableNormal"/>
    <w:rsid w:val="0069486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9486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94869"/>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94869"/>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694869"/>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4BCC"/>
    <w:rPr>
      <w:sz w:val="16"/>
      <w:szCs w:val="16"/>
    </w:rPr>
  </w:style>
  <w:style w:type="paragraph" w:styleId="CommentText">
    <w:name w:val="annotation text"/>
    <w:basedOn w:val="Normal"/>
    <w:link w:val="CommentTextChar"/>
    <w:uiPriority w:val="99"/>
    <w:semiHidden/>
    <w:unhideWhenUsed/>
    <w:rsid w:val="00D34BCC"/>
    <w:rPr>
      <w:sz w:val="20"/>
      <w:szCs w:val="20"/>
    </w:rPr>
  </w:style>
  <w:style w:type="character" w:customStyle="1" w:styleId="CommentTextChar">
    <w:name w:val="Comment Text Char"/>
    <w:basedOn w:val="DefaultParagraphFont"/>
    <w:link w:val="CommentText"/>
    <w:uiPriority w:val="99"/>
    <w:semiHidden/>
    <w:rsid w:val="00D34BCC"/>
    <w:rPr>
      <w:sz w:val="20"/>
      <w:szCs w:val="20"/>
    </w:rPr>
  </w:style>
  <w:style w:type="paragraph" w:styleId="CommentSubject">
    <w:name w:val="annotation subject"/>
    <w:basedOn w:val="CommentText"/>
    <w:next w:val="CommentText"/>
    <w:link w:val="CommentSubjectChar"/>
    <w:uiPriority w:val="99"/>
    <w:semiHidden/>
    <w:unhideWhenUsed/>
    <w:rsid w:val="00D34BCC"/>
    <w:rPr>
      <w:b/>
      <w:bCs/>
    </w:rPr>
  </w:style>
  <w:style w:type="character" w:customStyle="1" w:styleId="CommentSubjectChar">
    <w:name w:val="Comment Subject Char"/>
    <w:basedOn w:val="CommentTextChar"/>
    <w:link w:val="CommentSubject"/>
    <w:uiPriority w:val="99"/>
    <w:semiHidden/>
    <w:rsid w:val="00D34BCC"/>
    <w:rPr>
      <w:b/>
      <w:bCs/>
    </w:rPr>
  </w:style>
  <w:style w:type="paragraph" w:customStyle="1" w:styleId="Normal1">
    <w:name w:val="Normal1"/>
    <w:rsid w:val="00E562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ats@owha.on.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ts@owha.on.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hghlsta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4KhkIlxxaThcy7xyGVSHxAILWQ==">AMUW2mXOiqEuvjUgaES1Aec97yE1XxA4VVRPtNuez5bssbcePbP7j705DG0VhqDMo8Z6EPVL/WHWJW0EG3HkXZfKRYPrE0BQr6WUhjZp5rYFns4rcyVbhRT6dwAjGJNrqFr3UlxLujTH</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4D00FB-5CED-4BF1-85D4-EE9E2A9E1139}">
  <ds:schemaRefs>
    <ds:schemaRef ds:uri="http://schemas.openxmlformats.org/officeDocument/2006/bibliography"/>
  </ds:schemaRefs>
</ds:datastoreItem>
</file>

<file path=customXml/itemProps3.xml><?xml version="1.0" encoding="utf-8"?>
<ds:datastoreItem xmlns:ds="http://schemas.openxmlformats.org/officeDocument/2006/customXml" ds:itemID="{02C864B7-E6CE-4862-986C-8E9F1589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Pietrantonio</dc:creator>
  <cp:lastModifiedBy>Browns' laptop</cp:lastModifiedBy>
  <cp:revision>16</cp:revision>
  <dcterms:created xsi:type="dcterms:W3CDTF">2021-08-08T21:35:00Z</dcterms:created>
  <dcterms:modified xsi:type="dcterms:W3CDTF">2021-09-21T03:10:00Z</dcterms:modified>
</cp:coreProperties>
</file>